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2977F" w14:textId="77777777" w:rsidR="000640F2" w:rsidRPr="00890AD0" w:rsidRDefault="000640F2" w:rsidP="000640F2">
      <w:pPr>
        <w:jc w:val="center"/>
        <w:rPr>
          <w:b/>
          <w:color w:val="000000"/>
          <w:sz w:val="24"/>
          <w:szCs w:val="24"/>
          <w:lang w:val="lt-LT"/>
        </w:rPr>
      </w:pPr>
      <w:r w:rsidRPr="00890AD0">
        <w:rPr>
          <w:b/>
          <w:color w:val="000000"/>
          <w:sz w:val="24"/>
          <w:szCs w:val="24"/>
          <w:lang w:val="lt-LT"/>
        </w:rPr>
        <w:t>SPRENDIMO PROJEKTUI AKTUALIŲ TEISĖS AKTŲ IŠTRAUKOS</w:t>
      </w:r>
    </w:p>
    <w:p w14:paraId="08D29780" w14:textId="77777777" w:rsidR="000640F2" w:rsidRPr="00890AD0" w:rsidRDefault="000640F2" w:rsidP="006B363B">
      <w:pPr>
        <w:ind w:left="3806" w:firstLine="1296"/>
        <w:rPr>
          <w:color w:val="000000"/>
          <w:sz w:val="24"/>
          <w:szCs w:val="24"/>
          <w:lang w:val="lt-LT"/>
        </w:rPr>
      </w:pPr>
    </w:p>
    <w:p w14:paraId="08D29781" w14:textId="77777777" w:rsidR="006B363B" w:rsidRPr="00890AD0" w:rsidRDefault="006B363B" w:rsidP="006B363B">
      <w:pPr>
        <w:ind w:left="3806" w:firstLine="1296"/>
        <w:rPr>
          <w:sz w:val="24"/>
          <w:szCs w:val="24"/>
          <w:lang w:val="lt-LT"/>
        </w:rPr>
      </w:pPr>
      <w:r w:rsidRPr="00890AD0">
        <w:rPr>
          <w:color w:val="000000"/>
          <w:sz w:val="24"/>
          <w:szCs w:val="24"/>
          <w:lang w:val="lt-LT"/>
        </w:rPr>
        <w:t>PATVIRTINTA</w:t>
      </w:r>
    </w:p>
    <w:p w14:paraId="08D29782" w14:textId="77777777" w:rsidR="006B363B" w:rsidRPr="00890AD0" w:rsidRDefault="006B363B" w:rsidP="006B363B">
      <w:pPr>
        <w:ind w:firstLine="5102"/>
        <w:rPr>
          <w:sz w:val="24"/>
          <w:szCs w:val="24"/>
          <w:lang w:val="lt-LT"/>
        </w:rPr>
      </w:pPr>
      <w:r w:rsidRPr="00890AD0">
        <w:rPr>
          <w:color w:val="000000"/>
          <w:sz w:val="24"/>
          <w:szCs w:val="24"/>
          <w:lang w:val="lt-LT"/>
        </w:rPr>
        <w:t>Lietuvos Respublikos Vyriausybės</w:t>
      </w:r>
    </w:p>
    <w:p w14:paraId="08D29783" w14:textId="77777777" w:rsidR="006B363B" w:rsidRPr="00890AD0" w:rsidRDefault="006B363B" w:rsidP="006B363B">
      <w:pPr>
        <w:ind w:firstLine="5102"/>
        <w:rPr>
          <w:sz w:val="24"/>
          <w:szCs w:val="24"/>
          <w:lang w:val="lt-LT"/>
        </w:rPr>
      </w:pPr>
      <w:r w:rsidRPr="00890AD0">
        <w:rPr>
          <w:color w:val="000000"/>
          <w:sz w:val="24"/>
          <w:szCs w:val="24"/>
          <w:lang w:val="lt-LT"/>
        </w:rPr>
        <w:t>1996 m. liepos 15 d. nutarimu Nr. 840</w:t>
      </w:r>
    </w:p>
    <w:p w14:paraId="08D29784" w14:textId="77777777" w:rsidR="006B363B" w:rsidRPr="00890AD0" w:rsidRDefault="006B363B" w:rsidP="006B363B">
      <w:pPr>
        <w:jc w:val="both"/>
        <w:rPr>
          <w:sz w:val="24"/>
          <w:szCs w:val="24"/>
          <w:lang w:val="lt-LT"/>
        </w:rPr>
      </w:pPr>
      <w:r w:rsidRPr="00890AD0">
        <w:rPr>
          <w:color w:val="000000"/>
          <w:sz w:val="24"/>
          <w:szCs w:val="24"/>
          <w:lang w:val="lt-LT"/>
        </w:rPr>
        <w:t> </w:t>
      </w:r>
    </w:p>
    <w:p w14:paraId="08D29785" w14:textId="77777777" w:rsidR="006B363B" w:rsidRPr="00890AD0" w:rsidRDefault="006B363B" w:rsidP="006B363B">
      <w:pPr>
        <w:jc w:val="center"/>
        <w:rPr>
          <w:sz w:val="24"/>
          <w:szCs w:val="24"/>
          <w:lang w:val="lt-LT"/>
        </w:rPr>
      </w:pPr>
      <w:r w:rsidRPr="00890AD0">
        <w:rPr>
          <w:b/>
          <w:bCs/>
          <w:caps/>
          <w:color w:val="000000"/>
          <w:sz w:val="24"/>
          <w:szCs w:val="24"/>
          <w:lang w:val="lt-LT"/>
        </w:rPr>
        <w:t>Atleidimo nuo atsakomybės esant nenugalimos jėgos (force majeure) aplinkybėms taisyklės</w:t>
      </w:r>
    </w:p>
    <w:p w14:paraId="08D29786" w14:textId="77777777" w:rsidR="006B363B" w:rsidRPr="00890AD0" w:rsidRDefault="006B363B" w:rsidP="006B363B">
      <w:pPr>
        <w:jc w:val="center"/>
        <w:rPr>
          <w:sz w:val="24"/>
          <w:szCs w:val="24"/>
          <w:lang w:val="lt-LT"/>
        </w:rPr>
      </w:pPr>
      <w:r w:rsidRPr="00890AD0">
        <w:rPr>
          <w:b/>
          <w:bCs/>
          <w:caps/>
          <w:color w:val="000000"/>
          <w:sz w:val="24"/>
          <w:szCs w:val="24"/>
          <w:lang w:val="lt-LT"/>
        </w:rPr>
        <w:t> </w:t>
      </w:r>
    </w:p>
    <w:p w14:paraId="08D29787" w14:textId="77777777" w:rsidR="006B363B" w:rsidRPr="00890AD0" w:rsidRDefault="006B363B" w:rsidP="006B363B">
      <w:pPr>
        <w:jc w:val="center"/>
        <w:rPr>
          <w:sz w:val="24"/>
          <w:szCs w:val="24"/>
          <w:lang w:val="lt-LT"/>
        </w:rPr>
      </w:pPr>
      <w:bookmarkStart w:id="0" w:name="part_1dce8fff5cae4cdb963ea45a466fba93"/>
      <w:bookmarkEnd w:id="0"/>
      <w:r w:rsidRPr="00890AD0">
        <w:rPr>
          <w:b/>
          <w:bCs/>
          <w:caps/>
          <w:color w:val="000000"/>
          <w:sz w:val="24"/>
          <w:szCs w:val="24"/>
          <w:lang w:val="lt-LT"/>
        </w:rPr>
        <w:t>Bendroji dalis</w:t>
      </w:r>
    </w:p>
    <w:p w14:paraId="08D29788" w14:textId="77777777" w:rsidR="006B363B" w:rsidRPr="00890AD0" w:rsidRDefault="006B363B" w:rsidP="006B363B">
      <w:pPr>
        <w:jc w:val="center"/>
        <w:rPr>
          <w:sz w:val="24"/>
          <w:szCs w:val="24"/>
          <w:lang w:val="lt-LT"/>
        </w:rPr>
      </w:pPr>
      <w:r w:rsidRPr="00890AD0">
        <w:rPr>
          <w:color w:val="000000"/>
          <w:sz w:val="24"/>
          <w:szCs w:val="24"/>
          <w:lang w:val="lt-LT"/>
        </w:rPr>
        <w:t> </w:t>
      </w:r>
    </w:p>
    <w:p w14:paraId="08D29789" w14:textId="77777777" w:rsidR="006B363B" w:rsidRPr="00890AD0" w:rsidRDefault="006B363B" w:rsidP="006B363B">
      <w:pPr>
        <w:ind w:firstLine="709"/>
        <w:jc w:val="both"/>
        <w:rPr>
          <w:sz w:val="24"/>
          <w:szCs w:val="24"/>
          <w:lang w:val="lt-LT"/>
        </w:rPr>
      </w:pPr>
      <w:bookmarkStart w:id="1" w:name="part_d0aded16ceff43b9b4920b21c4769502"/>
      <w:bookmarkEnd w:id="1"/>
      <w:r w:rsidRPr="00890AD0">
        <w:rPr>
          <w:color w:val="000000"/>
          <w:sz w:val="24"/>
          <w:szCs w:val="24"/>
          <w:lang w:val="lt-LT"/>
        </w:rPr>
        <w:t>1. „</w:t>
      </w:r>
      <w:proofErr w:type="spellStart"/>
      <w:r w:rsidRPr="00890AD0">
        <w:rPr>
          <w:color w:val="000000"/>
          <w:sz w:val="24"/>
          <w:szCs w:val="24"/>
          <w:lang w:val="lt-LT"/>
        </w:rPr>
        <w:t>Force</w:t>
      </w:r>
      <w:proofErr w:type="spellEnd"/>
      <w:r w:rsidRPr="00890AD0">
        <w:rPr>
          <w:color w:val="000000"/>
          <w:sz w:val="24"/>
          <w:szCs w:val="24"/>
          <w:lang w:val="lt-LT"/>
        </w:rPr>
        <w:t xml:space="preserve"> majeure“ sąvoka apibūdinamos nepaprastos aplinkybės, kurių negalima nei numatyti arba išvengti, nei kuriomis nors priemonėmis pašalinti.</w:t>
      </w:r>
    </w:p>
    <w:p w14:paraId="08D2978A" w14:textId="77777777" w:rsidR="006B363B" w:rsidRPr="00890AD0" w:rsidRDefault="006B363B" w:rsidP="006B363B">
      <w:pPr>
        <w:ind w:firstLine="709"/>
        <w:jc w:val="both"/>
        <w:rPr>
          <w:sz w:val="24"/>
          <w:szCs w:val="24"/>
          <w:lang w:val="lt-LT"/>
        </w:rPr>
      </w:pPr>
      <w:r w:rsidRPr="00890AD0">
        <w:rPr>
          <w:color w:val="000000"/>
          <w:sz w:val="24"/>
          <w:szCs w:val="24"/>
          <w:lang w:val="lt-LT"/>
        </w:rPr>
        <w:t> </w:t>
      </w:r>
    </w:p>
    <w:p w14:paraId="08D2978B" w14:textId="77777777" w:rsidR="006B363B" w:rsidRPr="00890AD0" w:rsidRDefault="006B363B" w:rsidP="006B363B">
      <w:pPr>
        <w:jc w:val="center"/>
        <w:rPr>
          <w:sz w:val="24"/>
          <w:szCs w:val="24"/>
          <w:lang w:val="lt-LT"/>
        </w:rPr>
      </w:pPr>
      <w:bookmarkStart w:id="2" w:name="part_903a0797a4ba448fab3e04e028e251f4"/>
      <w:bookmarkEnd w:id="2"/>
      <w:r w:rsidRPr="00890AD0">
        <w:rPr>
          <w:b/>
          <w:bCs/>
          <w:caps/>
          <w:color w:val="000000"/>
          <w:sz w:val="24"/>
          <w:szCs w:val="24"/>
          <w:lang w:val="lt-LT"/>
        </w:rPr>
        <w:t>Pagrindas atleisti nuo atsakomybės</w:t>
      </w:r>
    </w:p>
    <w:p w14:paraId="08D2978C" w14:textId="77777777" w:rsidR="006B363B" w:rsidRPr="00890AD0" w:rsidRDefault="006B363B" w:rsidP="006B363B">
      <w:pPr>
        <w:ind w:firstLine="709"/>
        <w:jc w:val="both"/>
        <w:rPr>
          <w:sz w:val="24"/>
          <w:szCs w:val="24"/>
          <w:lang w:val="lt-LT"/>
        </w:rPr>
      </w:pPr>
      <w:r w:rsidRPr="00890AD0">
        <w:rPr>
          <w:color w:val="000000"/>
          <w:sz w:val="24"/>
          <w:szCs w:val="24"/>
          <w:lang w:val="lt-LT"/>
        </w:rPr>
        <w:t> </w:t>
      </w:r>
    </w:p>
    <w:p w14:paraId="08D2978D" w14:textId="77777777" w:rsidR="006B363B" w:rsidRPr="00890AD0" w:rsidRDefault="006B363B" w:rsidP="006B363B">
      <w:pPr>
        <w:ind w:firstLine="709"/>
        <w:jc w:val="both"/>
        <w:rPr>
          <w:sz w:val="24"/>
          <w:szCs w:val="24"/>
          <w:lang w:val="lt-LT"/>
        </w:rPr>
      </w:pPr>
      <w:bookmarkStart w:id="3" w:name="part_5bb8faf9d40745699d45a7f76c5a94cc"/>
      <w:bookmarkEnd w:id="3"/>
      <w:r w:rsidRPr="00890AD0">
        <w:rPr>
          <w:color w:val="000000"/>
          <w:sz w:val="24"/>
          <w:szCs w:val="24"/>
          <w:lang w:val="lt-LT"/>
        </w:rPr>
        <w:t>2. Šalis nėra finansiškai atsakinga už kokių nors įsipareigojimų nevykdymą, jeigu ji sugeba įrodyti, kad:</w:t>
      </w:r>
    </w:p>
    <w:p w14:paraId="08D2978E" w14:textId="77777777" w:rsidR="006B363B" w:rsidRPr="00890AD0" w:rsidRDefault="006B363B" w:rsidP="006B363B">
      <w:pPr>
        <w:ind w:firstLine="709"/>
        <w:jc w:val="both"/>
        <w:rPr>
          <w:sz w:val="24"/>
          <w:szCs w:val="24"/>
          <w:lang w:val="lt-LT"/>
        </w:rPr>
      </w:pPr>
      <w:bookmarkStart w:id="4" w:name="part_806a3d76c3b14e8f9c0e820ea0b90ba9"/>
      <w:bookmarkEnd w:id="4"/>
      <w:r w:rsidRPr="00890AD0">
        <w:rPr>
          <w:color w:val="000000"/>
          <w:sz w:val="24"/>
          <w:szCs w:val="24"/>
          <w:lang w:val="lt-LT"/>
        </w:rPr>
        <w:t>2.1. nesugebėjo įvykdyti įsipareigojimų dėl nepriklausančios nuo jos kliūties;</w:t>
      </w:r>
    </w:p>
    <w:p w14:paraId="08D2978F" w14:textId="77777777" w:rsidR="006B363B" w:rsidRPr="00890AD0" w:rsidRDefault="006B363B" w:rsidP="006B363B">
      <w:pPr>
        <w:ind w:firstLine="709"/>
        <w:jc w:val="both"/>
        <w:rPr>
          <w:sz w:val="24"/>
          <w:szCs w:val="24"/>
          <w:lang w:val="lt-LT"/>
        </w:rPr>
      </w:pPr>
      <w:bookmarkStart w:id="5" w:name="part_ee60c61f68aa411e8b658d7126fc1c1e"/>
      <w:bookmarkEnd w:id="5"/>
      <w:r w:rsidRPr="00890AD0">
        <w:rPr>
          <w:color w:val="000000"/>
          <w:sz w:val="24"/>
          <w:szCs w:val="24"/>
          <w:lang w:val="lt-LT"/>
        </w:rPr>
        <w:t>2.2. negalima tikėtis, jog sutarties sudarymo metu ji galėjo numatyti tą kliūtį ir jos poveikį gebėjimui vykdyti įsipareigojimus;</w:t>
      </w:r>
    </w:p>
    <w:p w14:paraId="08D29790" w14:textId="77777777" w:rsidR="006B363B" w:rsidRPr="00890AD0" w:rsidRDefault="006B363B" w:rsidP="006B363B">
      <w:pPr>
        <w:ind w:firstLine="709"/>
        <w:jc w:val="both"/>
        <w:rPr>
          <w:sz w:val="24"/>
          <w:szCs w:val="24"/>
          <w:lang w:val="lt-LT"/>
        </w:rPr>
      </w:pPr>
      <w:bookmarkStart w:id="6" w:name="part_57f77a827aa04735994ea868eb262b80"/>
      <w:bookmarkEnd w:id="6"/>
      <w:r w:rsidRPr="00890AD0">
        <w:rPr>
          <w:color w:val="000000"/>
          <w:sz w:val="24"/>
          <w:szCs w:val="24"/>
          <w:lang w:val="lt-LT"/>
        </w:rPr>
        <w:t>2.3. ji negalėjo išvengti ar nugalėti kliūties ar bent jos poveikio.</w:t>
      </w:r>
    </w:p>
    <w:p w14:paraId="08D29791" w14:textId="77777777" w:rsidR="006B363B" w:rsidRPr="00890AD0" w:rsidRDefault="006B363B" w:rsidP="006B363B">
      <w:pPr>
        <w:ind w:firstLine="709"/>
        <w:jc w:val="both"/>
        <w:rPr>
          <w:sz w:val="24"/>
          <w:szCs w:val="24"/>
          <w:lang w:val="lt-LT"/>
        </w:rPr>
      </w:pPr>
      <w:bookmarkStart w:id="7" w:name="part_ce7495f10ac04e148ea2d1f24d57a3f1"/>
      <w:bookmarkEnd w:id="7"/>
      <w:r w:rsidRPr="00890AD0">
        <w:rPr>
          <w:color w:val="000000"/>
          <w:sz w:val="24"/>
          <w:szCs w:val="24"/>
          <w:lang w:val="lt-LT"/>
        </w:rPr>
        <w:t>3. Kliūtis, nurodytas šių taisyklių 2 punkte, gali sukelti šie įvykiai:</w:t>
      </w:r>
    </w:p>
    <w:p w14:paraId="08D29792" w14:textId="77777777" w:rsidR="006B363B" w:rsidRPr="00890AD0" w:rsidRDefault="006B363B" w:rsidP="006B363B">
      <w:pPr>
        <w:ind w:firstLine="709"/>
        <w:jc w:val="both"/>
        <w:rPr>
          <w:sz w:val="24"/>
          <w:szCs w:val="24"/>
          <w:lang w:val="lt-LT"/>
        </w:rPr>
      </w:pPr>
      <w:bookmarkStart w:id="8" w:name="part_28513e3b681c4452b3f0c0c7c1ecfb93"/>
      <w:bookmarkEnd w:id="8"/>
      <w:r w:rsidRPr="00890AD0">
        <w:rPr>
          <w:color w:val="000000"/>
          <w:sz w:val="24"/>
          <w:szCs w:val="24"/>
          <w:lang w:val="lt-LT"/>
        </w:rPr>
        <w:t>3.1. karas (paskelbtas ar nepaskelbtas), pilietinis karas, maištai ir revoliucijos, piratavimas, sabotažas;</w:t>
      </w:r>
    </w:p>
    <w:p w14:paraId="08D29793" w14:textId="77777777" w:rsidR="006B363B" w:rsidRPr="00890AD0" w:rsidRDefault="006B363B" w:rsidP="006B363B">
      <w:pPr>
        <w:ind w:firstLine="709"/>
        <w:jc w:val="both"/>
        <w:rPr>
          <w:sz w:val="24"/>
          <w:szCs w:val="24"/>
          <w:lang w:val="lt-LT"/>
        </w:rPr>
      </w:pPr>
      <w:bookmarkStart w:id="9" w:name="part_9ddfde247228476c91c15ea2c43b763e"/>
      <w:bookmarkEnd w:id="9"/>
      <w:r w:rsidRPr="00890AD0">
        <w:rPr>
          <w:color w:val="000000"/>
          <w:sz w:val="24"/>
          <w:szCs w:val="24"/>
          <w:lang w:val="lt-LT"/>
        </w:rPr>
        <w:t>3.2. stichinės nelaimės: smarkios audros, ciklonai, žemės drebėjimai, jūrų ar upių potvyniai, žaibai;</w:t>
      </w:r>
    </w:p>
    <w:p w14:paraId="08D29794" w14:textId="77777777" w:rsidR="006B363B" w:rsidRPr="00890AD0" w:rsidRDefault="006B363B" w:rsidP="006B363B">
      <w:pPr>
        <w:ind w:firstLine="709"/>
        <w:jc w:val="both"/>
        <w:rPr>
          <w:sz w:val="24"/>
          <w:szCs w:val="24"/>
          <w:lang w:val="lt-LT"/>
        </w:rPr>
      </w:pPr>
      <w:bookmarkStart w:id="10" w:name="part_7d34e165bb2046f8b5af72d49082bb12"/>
      <w:bookmarkEnd w:id="10"/>
      <w:r w:rsidRPr="00890AD0">
        <w:rPr>
          <w:color w:val="000000"/>
          <w:sz w:val="24"/>
          <w:szCs w:val="24"/>
          <w:lang w:val="lt-LT"/>
        </w:rPr>
        <w:t>3.3. sprogimai, gaisrai, mašinų, gamybinių pastatų ir kurių nors (arba visų) vidaus komunikacijų sunaikinimas;</w:t>
      </w:r>
    </w:p>
    <w:p w14:paraId="08D29795" w14:textId="77777777" w:rsidR="006B363B" w:rsidRPr="00890AD0" w:rsidRDefault="006B363B" w:rsidP="006B363B">
      <w:pPr>
        <w:ind w:firstLine="709"/>
        <w:jc w:val="both"/>
        <w:rPr>
          <w:sz w:val="24"/>
          <w:szCs w:val="24"/>
          <w:lang w:val="lt-LT"/>
        </w:rPr>
      </w:pPr>
      <w:bookmarkStart w:id="11" w:name="part_105fa8f84b064a67891df7a6097e2a44"/>
      <w:bookmarkEnd w:id="11"/>
      <w:r w:rsidRPr="00890AD0">
        <w:rPr>
          <w:color w:val="000000"/>
          <w:sz w:val="24"/>
          <w:szCs w:val="24"/>
          <w:lang w:val="lt-LT"/>
        </w:rPr>
        <w:t>3.4. boikotai, streikai, lokautai, nespartus darbas kaip streiko forma, gamybinių ar administracinių pastatų užėmimas bei darbo sustabdymas šalies, prašančios atleisti nuo įsipareigojimų, įmonėje;</w:t>
      </w:r>
    </w:p>
    <w:p w14:paraId="08D29796" w14:textId="77777777" w:rsidR="006B363B" w:rsidRPr="00890AD0" w:rsidRDefault="006B363B" w:rsidP="006B363B">
      <w:pPr>
        <w:ind w:firstLine="709"/>
        <w:jc w:val="both"/>
        <w:rPr>
          <w:sz w:val="24"/>
          <w:szCs w:val="24"/>
          <w:lang w:val="lt-LT"/>
        </w:rPr>
      </w:pPr>
      <w:bookmarkStart w:id="12" w:name="part_819b6f9e908b49f186e221383505b5c4"/>
      <w:bookmarkEnd w:id="12"/>
      <w:r w:rsidRPr="00890AD0">
        <w:rPr>
          <w:color w:val="000000"/>
          <w:sz w:val="24"/>
          <w:szCs w:val="24"/>
          <w:lang w:val="lt-LT"/>
        </w:rPr>
        <w:t>3.5. teisėti ar neteisėti valstybės valdymo institucijų veiksmai (išskyrus tuos veiksmus, kurių, remdamasi kitomis sutarties nuostatomis, ėmėsi prašanti atleisti nuo atsakomybės šalis, ir tuos, kurie išdėstyti šių taisyklių 4 punkte);</w:t>
      </w:r>
    </w:p>
    <w:p w14:paraId="08D29797" w14:textId="77777777" w:rsidR="006B363B" w:rsidRPr="00890AD0" w:rsidRDefault="006B363B" w:rsidP="006B363B">
      <w:pPr>
        <w:ind w:firstLine="709"/>
        <w:jc w:val="both"/>
        <w:rPr>
          <w:sz w:val="24"/>
          <w:szCs w:val="24"/>
          <w:lang w:val="lt-LT"/>
        </w:rPr>
      </w:pPr>
      <w:bookmarkStart w:id="13" w:name="part_409f9744144f4a7dbae49de71f1b99a2"/>
      <w:bookmarkEnd w:id="13"/>
      <w:r w:rsidRPr="00890AD0">
        <w:rPr>
          <w:color w:val="000000"/>
          <w:sz w:val="24"/>
          <w:szCs w:val="24"/>
          <w:lang w:val="lt-LT"/>
        </w:rPr>
        <w:t>3.6. kitos nenugalimos jėgos.</w:t>
      </w:r>
    </w:p>
    <w:p w14:paraId="08D29798" w14:textId="77777777" w:rsidR="006B363B" w:rsidRPr="00890AD0" w:rsidRDefault="006B363B" w:rsidP="006B363B">
      <w:pPr>
        <w:ind w:firstLine="709"/>
        <w:jc w:val="both"/>
        <w:rPr>
          <w:sz w:val="24"/>
          <w:szCs w:val="24"/>
          <w:lang w:val="lt-LT"/>
        </w:rPr>
      </w:pPr>
      <w:bookmarkStart w:id="14" w:name="part_7189c2ba4569439da6c988fd4757ca30"/>
      <w:bookmarkEnd w:id="14"/>
      <w:r w:rsidRPr="00890AD0">
        <w:rPr>
          <w:color w:val="000000"/>
          <w:sz w:val="24"/>
          <w:szCs w:val="24"/>
          <w:lang w:val="lt-LT"/>
        </w:rPr>
        <w:t>4. Pagal šių taisyklių 2 punktą ir jeigu sutartyje nėra numatyta kitaip, kliūtimi įvykdyti įsipareigojimus nelaikoma tai, jeigu šalis, prašanti atleisti nuo atsakomybės, neturi valstybės valdymo institucijų išduodamų įgaliojimų, licencijų, leidimo įvažiuoti į Lietuvos Respubliką ar joje gyventi bei kitų dokumentų, kurių reikia sutarčiai vykdyti.</w:t>
      </w:r>
    </w:p>
    <w:p w14:paraId="08D29799" w14:textId="77777777" w:rsidR="006B363B" w:rsidRPr="00890AD0" w:rsidRDefault="006B363B" w:rsidP="006B363B">
      <w:pPr>
        <w:ind w:firstLine="709"/>
        <w:jc w:val="both"/>
        <w:rPr>
          <w:sz w:val="24"/>
          <w:szCs w:val="24"/>
          <w:lang w:val="lt-LT"/>
        </w:rPr>
      </w:pPr>
      <w:r w:rsidRPr="00890AD0">
        <w:rPr>
          <w:color w:val="000000"/>
          <w:sz w:val="24"/>
          <w:szCs w:val="24"/>
          <w:lang w:val="lt-LT"/>
        </w:rPr>
        <w:t> </w:t>
      </w:r>
    </w:p>
    <w:p w14:paraId="08D2979A" w14:textId="77777777" w:rsidR="006B363B" w:rsidRPr="00890AD0" w:rsidRDefault="006B363B" w:rsidP="006B363B">
      <w:pPr>
        <w:jc w:val="center"/>
        <w:rPr>
          <w:sz w:val="24"/>
          <w:szCs w:val="24"/>
          <w:lang w:val="lt-LT"/>
        </w:rPr>
      </w:pPr>
      <w:bookmarkStart w:id="15" w:name="part_7c4d7eb088d14b3c847a5a3370faa2bb"/>
      <w:bookmarkEnd w:id="15"/>
      <w:r w:rsidRPr="00890AD0">
        <w:rPr>
          <w:b/>
          <w:bCs/>
          <w:caps/>
          <w:color w:val="000000"/>
          <w:sz w:val="24"/>
          <w:szCs w:val="24"/>
          <w:lang w:val="lt-LT"/>
        </w:rPr>
        <w:t>Pareiga pranešti apie kliūtį įvykdyti įsipareigojimus</w:t>
      </w:r>
    </w:p>
    <w:p w14:paraId="08D2979B" w14:textId="77777777" w:rsidR="006B363B" w:rsidRPr="00890AD0" w:rsidRDefault="006B363B" w:rsidP="006B363B">
      <w:pPr>
        <w:ind w:firstLine="709"/>
        <w:jc w:val="both"/>
        <w:rPr>
          <w:sz w:val="24"/>
          <w:szCs w:val="24"/>
          <w:lang w:val="lt-LT"/>
        </w:rPr>
      </w:pPr>
      <w:r w:rsidRPr="00890AD0">
        <w:rPr>
          <w:color w:val="000000"/>
          <w:sz w:val="24"/>
          <w:szCs w:val="24"/>
          <w:lang w:val="lt-LT"/>
        </w:rPr>
        <w:t> </w:t>
      </w:r>
    </w:p>
    <w:p w14:paraId="08D2979C" w14:textId="77777777" w:rsidR="006B363B" w:rsidRPr="00890AD0" w:rsidRDefault="006B363B" w:rsidP="006B363B">
      <w:pPr>
        <w:ind w:firstLine="709"/>
        <w:jc w:val="both"/>
        <w:rPr>
          <w:sz w:val="24"/>
          <w:szCs w:val="24"/>
          <w:lang w:val="lt-LT"/>
        </w:rPr>
      </w:pPr>
      <w:bookmarkStart w:id="16" w:name="part_225eccabf3254f31aaad4188f4924c98"/>
      <w:bookmarkEnd w:id="16"/>
      <w:r w:rsidRPr="00890AD0">
        <w:rPr>
          <w:color w:val="000000"/>
          <w:sz w:val="24"/>
          <w:szCs w:val="24"/>
          <w:lang w:val="lt-LT"/>
        </w:rPr>
        <w:t>5. Šalis, prašanti atleisti nuo atsakomybės, sužinojusi apie kliūtį bei jos poveikį įsipareigojimų vykdymui, kuo skubiau turi pranešti kitai šaliai apie susidariusią situaciją. Būtina pranešti ir tuomet, kai išnyksta pagrindas nevykdyti įsipareigojimų.</w:t>
      </w:r>
    </w:p>
    <w:p w14:paraId="08D2979D" w14:textId="77777777" w:rsidR="006B363B" w:rsidRPr="00890AD0" w:rsidRDefault="006B363B" w:rsidP="006B363B">
      <w:pPr>
        <w:ind w:firstLine="709"/>
        <w:jc w:val="both"/>
        <w:rPr>
          <w:sz w:val="24"/>
          <w:szCs w:val="24"/>
          <w:lang w:val="lt-LT"/>
        </w:rPr>
      </w:pPr>
      <w:bookmarkStart w:id="17" w:name="part_19afc1f300a64507b1a362fe4180c812"/>
      <w:bookmarkEnd w:id="17"/>
      <w:r w:rsidRPr="00890AD0">
        <w:rPr>
          <w:color w:val="000000"/>
          <w:sz w:val="24"/>
          <w:szCs w:val="24"/>
          <w:lang w:val="lt-LT"/>
        </w:rPr>
        <w:t>6. Pagrindas atleisti nuo atsakomybės atsiranda nuo kliūties atsiradimo momento arba jeigu apie ją nėra laiku pranešta, nuo pranešimo momento. Laiku nepranešusi, įsipareigojimų nevykdanti šalis tampa iš dalies atsakinga už nuostolių, kurių priešingu atveju būtų buvę išvengta, atlyginimą.</w:t>
      </w:r>
    </w:p>
    <w:p w14:paraId="08D2979E" w14:textId="77777777" w:rsidR="006B363B" w:rsidRPr="00890AD0" w:rsidRDefault="006B363B" w:rsidP="006B363B">
      <w:pPr>
        <w:ind w:firstLine="709"/>
        <w:jc w:val="both"/>
        <w:rPr>
          <w:sz w:val="24"/>
          <w:szCs w:val="24"/>
          <w:lang w:val="lt-LT"/>
        </w:rPr>
      </w:pPr>
      <w:r w:rsidRPr="00890AD0">
        <w:rPr>
          <w:color w:val="000000"/>
          <w:sz w:val="24"/>
          <w:szCs w:val="24"/>
          <w:lang w:val="lt-LT"/>
        </w:rPr>
        <w:t> </w:t>
      </w:r>
    </w:p>
    <w:p w14:paraId="08D2979F" w14:textId="77777777" w:rsidR="006B363B" w:rsidRPr="00890AD0" w:rsidRDefault="006B363B" w:rsidP="006B363B">
      <w:pPr>
        <w:jc w:val="center"/>
        <w:rPr>
          <w:sz w:val="24"/>
          <w:szCs w:val="24"/>
          <w:lang w:val="lt-LT"/>
        </w:rPr>
      </w:pPr>
      <w:bookmarkStart w:id="18" w:name="part_7f52167863174a428a972599bd413c98"/>
      <w:bookmarkEnd w:id="18"/>
      <w:r w:rsidRPr="00890AD0">
        <w:rPr>
          <w:b/>
          <w:bCs/>
          <w:caps/>
          <w:color w:val="000000"/>
          <w:sz w:val="24"/>
          <w:szCs w:val="24"/>
          <w:lang w:val="lt-LT"/>
        </w:rPr>
        <w:lastRenderedPageBreak/>
        <w:t>Atleidimo nuo atsakomybės padariniai</w:t>
      </w:r>
    </w:p>
    <w:p w14:paraId="08D297A0" w14:textId="77777777" w:rsidR="006B363B" w:rsidRPr="00890AD0" w:rsidRDefault="006B363B" w:rsidP="006B363B">
      <w:pPr>
        <w:jc w:val="center"/>
        <w:rPr>
          <w:sz w:val="24"/>
          <w:szCs w:val="24"/>
          <w:lang w:val="lt-LT"/>
        </w:rPr>
      </w:pPr>
      <w:r w:rsidRPr="00890AD0">
        <w:rPr>
          <w:b/>
          <w:bCs/>
          <w:caps/>
          <w:color w:val="000000"/>
          <w:sz w:val="24"/>
          <w:szCs w:val="24"/>
          <w:lang w:val="lt-LT"/>
        </w:rPr>
        <w:t> </w:t>
      </w:r>
    </w:p>
    <w:p w14:paraId="08D297A1" w14:textId="77777777" w:rsidR="006B363B" w:rsidRPr="00890AD0" w:rsidRDefault="006B363B" w:rsidP="006B363B">
      <w:pPr>
        <w:ind w:firstLine="709"/>
        <w:jc w:val="both"/>
        <w:rPr>
          <w:sz w:val="24"/>
          <w:szCs w:val="24"/>
          <w:lang w:val="lt-LT"/>
        </w:rPr>
      </w:pPr>
      <w:bookmarkStart w:id="19" w:name="part_c65d4c534d574dfc8ee648413c49d9ce"/>
      <w:bookmarkEnd w:id="19"/>
      <w:r w:rsidRPr="00890AD0">
        <w:rPr>
          <w:color w:val="000000"/>
          <w:sz w:val="24"/>
          <w:szCs w:val="24"/>
          <w:lang w:val="lt-LT"/>
        </w:rPr>
        <w:t>7. Pagal šias taisykles įsipareigojimų nevykdanti šalis atleidžiama nuo nuostolių atlyginimo, baudų ir kitų sutartyje numatytų sankcijų (išskyrus prievolę mokėti palūkanas) tol, kol egzistuoja pagrindas atleisti nuo atsakomybės.</w:t>
      </w:r>
    </w:p>
    <w:p w14:paraId="08D297A2" w14:textId="77777777" w:rsidR="006B363B" w:rsidRPr="00890AD0" w:rsidRDefault="006B363B" w:rsidP="006B363B">
      <w:pPr>
        <w:ind w:firstLine="709"/>
        <w:jc w:val="both"/>
        <w:rPr>
          <w:sz w:val="24"/>
          <w:szCs w:val="24"/>
          <w:lang w:val="lt-LT"/>
        </w:rPr>
      </w:pPr>
      <w:bookmarkStart w:id="20" w:name="part_84013cabcf66426b93d51f3a0911d800"/>
      <w:bookmarkEnd w:id="20"/>
      <w:r w:rsidRPr="00890AD0">
        <w:rPr>
          <w:color w:val="000000"/>
          <w:sz w:val="24"/>
          <w:szCs w:val="24"/>
          <w:lang w:val="lt-LT"/>
        </w:rPr>
        <w:t>8. Pagal šias taisykles įsipareigojimų vykdymas atidedamas priimtinam laikotarpiui, be to, kitai šaliai nesuteikiama teisė nutraukti ar anuliuoti sutartį. Nustatant priimtiną laikotarpį, reikia atsižvelgti į įsipareigojimų nevykdančios šalies gebėjimą atnaujinti veiklą ir kitos šalies norą nepriklausomai nuo vėlavimo gauti veiklos rezultatus. Laukdama, kol įsipareigojimų nevykdanti šalis atnaujins veiklą, kita šalis gali sustabdyti savo veiklą.</w:t>
      </w:r>
    </w:p>
    <w:p w14:paraId="08D297A3" w14:textId="77777777" w:rsidR="006B363B" w:rsidRPr="00890AD0" w:rsidRDefault="006B363B" w:rsidP="006B363B">
      <w:pPr>
        <w:ind w:firstLine="709"/>
        <w:jc w:val="both"/>
        <w:rPr>
          <w:sz w:val="24"/>
          <w:szCs w:val="24"/>
          <w:lang w:val="lt-LT"/>
        </w:rPr>
      </w:pPr>
      <w:bookmarkStart w:id="21" w:name="part_0654942df3a7444297f331a7381c9b01"/>
      <w:bookmarkEnd w:id="21"/>
      <w:r w:rsidRPr="00890AD0">
        <w:rPr>
          <w:color w:val="000000"/>
          <w:sz w:val="24"/>
          <w:szCs w:val="24"/>
          <w:lang w:val="lt-LT"/>
        </w:rPr>
        <w:t>9. Jeigu pagrindas nevykdyti įsipareigojimų išlieka ilgiau, negu numatė šalys (jos turi numatyti konkretų priimtiną laikotarpį), arba (kai šis laikotarpis nenustatytas) ilgiau, negu logiškai priimtina, bet kuri šalis pranešusi turi teisę nutraukti sutartį.</w:t>
      </w:r>
    </w:p>
    <w:p w14:paraId="08D297A4" w14:textId="77777777" w:rsidR="006B363B" w:rsidRPr="00890AD0" w:rsidRDefault="006B363B" w:rsidP="006B363B">
      <w:pPr>
        <w:ind w:firstLine="709"/>
        <w:jc w:val="both"/>
        <w:rPr>
          <w:sz w:val="24"/>
          <w:szCs w:val="24"/>
          <w:lang w:val="lt-LT"/>
        </w:rPr>
      </w:pPr>
      <w:bookmarkStart w:id="22" w:name="part_dd9d0fd6ba0e4af98cf1cf860dcc3a7f"/>
      <w:bookmarkEnd w:id="22"/>
      <w:r w:rsidRPr="00890AD0">
        <w:rPr>
          <w:color w:val="000000"/>
          <w:sz w:val="24"/>
          <w:szCs w:val="24"/>
          <w:lang w:val="lt-LT"/>
        </w:rPr>
        <w:t>10. Kiekviena šalis gali pasilikti tai, ką, vykdydama sutartį, gavo iki jos nutraukimo. Kiekviena šalis turi atsiskaityti kitai šaliai dėl neteisingo praturtėjimo vykdant sutartį. Skirtumas sumokamas nedelsiant.</w:t>
      </w:r>
    </w:p>
    <w:p w14:paraId="08D297A5" w14:textId="77777777" w:rsidR="00822CDE" w:rsidRPr="00890AD0" w:rsidRDefault="00822CDE">
      <w:pPr>
        <w:pBdr>
          <w:bottom w:val="single" w:sz="6" w:space="1" w:color="auto"/>
        </w:pBdr>
        <w:rPr>
          <w:lang w:val="lt-LT"/>
        </w:rPr>
      </w:pPr>
    </w:p>
    <w:p w14:paraId="08D297A6" w14:textId="77777777" w:rsidR="006B363B" w:rsidRPr="00890AD0" w:rsidRDefault="006B363B">
      <w:pPr>
        <w:rPr>
          <w:lang w:val="lt-LT"/>
        </w:rPr>
      </w:pPr>
    </w:p>
    <w:p w14:paraId="08D297A7" w14:textId="77777777" w:rsidR="006B363B" w:rsidRPr="00890AD0" w:rsidRDefault="006B363B" w:rsidP="006B363B">
      <w:pPr>
        <w:ind w:left="4535"/>
        <w:rPr>
          <w:caps/>
          <w:sz w:val="24"/>
          <w:szCs w:val="24"/>
          <w:lang w:val="lt-LT"/>
        </w:rPr>
      </w:pPr>
    </w:p>
    <w:p w14:paraId="08D297A8" w14:textId="77777777" w:rsidR="006B363B" w:rsidRPr="00890AD0" w:rsidRDefault="006B363B" w:rsidP="006B363B">
      <w:pPr>
        <w:ind w:left="4535"/>
        <w:rPr>
          <w:caps/>
          <w:sz w:val="24"/>
          <w:szCs w:val="24"/>
          <w:lang w:val="lt-LT"/>
        </w:rPr>
      </w:pPr>
    </w:p>
    <w:p w14:paraId="08D297A9" w14:textId="77777777" w:rsidR="006B363B" w:rsidRPr="00890AD0" w:rsidRDefault="006B363B" w:rsidP="006B363B">
      <w:pPr>
        <w:ind w:left="4535"/>
        <w:rPr>
          <w:sz w:val="24"/>
          <w:szCs w:val="24"/>
          <w:lang w:val="lt-LT"/>
        </w:rPr>
      </w:pPr>
      <w:r w:rsidRPr="00890AD0">
        <w:rPr>
          <w:caps/>
          <w:sz w:val="24"/>
          <w:szCs w:val="24"/>
          <w:lang w:val="lt-LT"/>
        </w:rPr>
        <w:t>Patvirtinta</w:t>
      </w:r>
    </w:p>
    <w:p w14:paraId="08D297AA" w14:textId="77777777" w:rsidR="006B363B" w:rsidRPr="00890AD0" w:rsidRDefault="006B363B" w:rsidP="006B363B">
      <w:pPr>
        <w:ind w:left="4535"/>
        <w:rPr>
          <w:sz w:val="24"/>
          <w:szCs w:val="24"/>
          <w:lang w:val="lt-LT"/>
        </w:rPr>
      </w:pPr>
      <w:r w:rsidRPr="00890AD0">
        <w:rPr>
          <w:sz w:val="24"/>
          <w:szCs w:val="24"/>
          <w:lang w:val="lt-LT"/>
        </w:rPr>
        <w:t>Lietuvos Respublikos Vyriausybės</w:t>
      </w:r>
    </w:p>
    <w:p w14:paraId="08D297AB" w14:textId="77777777" w:rsidR="006B363B" w:rsidRPr="00890AD0" w:rsidRDefault="006B363B" w:rsidP="006B363B">
      <w:pPr>
        <w:ind w:left="4535"/>
        <w:rPr>
          <w:sz w:val="24"/>
          <w:szCs w:val="24"/>
          <w:lang w:val="lt-LT"/>
        </w:rPr>
      </w:pPr>
      <w:r w:rsidRPr="00890AD0">
        <w:rPr>
          <w:sz w:val="24"/>
          <w:szCs w:val="24"/>
          <w:lang w:val="lt-LT"/>
        </w:rPr>
        <w:t>2010 m. liepos 21 d. nutarimu Nr. 1107</w:t>
      </w:r>
    </w:p>
    <w:p w14:paraId="08D297AC" w14:textId="77777777" w:rsidR="006B363B" w:rsidRPr="00890AD0" w:rsidRDefault="006B363B" w:rsidP="006B363B">
      <w:pPr>
        <w:jc w:val="center"/>
        <w:rPr>
          <w:sz w:val="24"/>
          <w:szCs w:val="24"/>
          <w:lang w:val="lt-LT"/>
        </w:rPr>
      </w:pPr>
      <w:r w:rsidRPr="00890AD0">
        <w:rPr>
          <w:sz w:val="24"/>
          <w:szCs w:val="24"/>
          <w:lang w:val="lt-LT"/>
        </w:rPr>
        <w:t> </w:t>
      </w:r>
    </w:p>
    <w:p w14:paraId="08D297AD" w14:textId="77777777" w:rsidR="006B363B" w:rsidRPr="00890AD0" w:rsidRDefault="006B363B" w:rsidP="006B363B">
      <w:pPr>
        <w:jc w:val="center"/>
        <w:rPr>
          <w:sz w:val="24"/>
          <w:szCs w:val="24"/>
          <w:lang w:val="lt-LT"/>
        </w:rPr>
      </w:pPr>
      <w:r w:rsidRPr="00890AD0">
        <w:rPr>
          <w:b/>
          <w:bCs/>
          <w:sz w:val="24"/>
          <w:szCs w:val="24"/>
          <w:lang w:val="lt-LT"/>
        </w:rPr>
        <w:t>VALSTYBĖS PARAMOS UŽ ŽALĄ, PATIRTĄ DĖL EKSTREMALIOSIOS SITUACIJOS, TEIKIMO TVARKOS APRAŠAS</w:t>
      </w:r>
    </w:p>
    <w:p w14:paraId="08D297AE" w14:textId="77777777" w:rsidR="006B363B" w:rsidRPr="00890AD0" w:rsidRDefault="006B363B" w:rsidP="006B363B">
      <w:pPr>
        <w:jc w:val="center"/>
        <w:rPr>
          <w:sz w:val="24"/>
          <w:szCs w:val="24"/>
          <w:lang w:val="lt-LT"/>
        </w:rPr>
      </w:pPr>
      <w:r w:rsidRPr="00890AD0">
        <w:rPr>
          <w:sz w:val="24"/>
          <w:szCs w:val="24"/>
          <w:lang w:val="lt-LT"/>
        </w:rPr>
        <w:t> </w:t>
      </w:r>
    </w:p>
    <w:p w14:paraId="08D297AF" w14:textId="77777777" w:rsidR="006B363B" w:rsidRPr="00890AD0" w:rsidRDefault="006B363B" w:rsidP="006B363B">
      <w:pPr>
        <w:jc w:val="center"/>
        <w:rPr>
          <w:sz w:val="24"/>
          <w:szCs w:val="24"/>
          <w:lang w:val="lt-LT"/>
        </w:rPr>
      </w:pPr>
      <w:bookmarkStart w:id="23" w:name="part_0f28268a86c145a091ff069b735f0300"/>
      <w:bookmarkEnd w:id="23"/>
      <w:r w:rsidRPr="00890AD0">
        <w:rPr>
          <w:b/>
          <w:bCs/>
          <w:sz w:val="24"/>
          <w:szCs w:val="24"/>
          <w:lang w:val="lt-LT"/>
        </w:rPr>
        <w:t>I. BENDROSIOS NUOSTATOS</w:t>
      </w:r>
    </w:p>
    <w:p w14:paraId="08D297B0" w14:textId="77777777" w:rsidR="006B363B" w:rsidRPr="00890AD0" w:rsidRDefault="006B363B" w:rsidP="006B363B">
      <w:pPr>
        <w:ind w:firstLine="567"/>
        <w:jc w:val="both"/>
        <w:rPr>
          <w:sz w:val="24"/>
          <w:szCs w:val="24"/>
          <w:lang w:val="lt-LT"/>
        </w:rPr>
      </w:pPr>
      <w:r w:rsidRPr="00890AD0">
        <w:rPr>
          <w:sz w:val="24"/>
          <w:szCs w:val="24"/>
          <w:lang w:val="lt-LT"/>
        </w:rPr>
        <w:t> </w:t>
      </w:r>
    </w:p>
    <w:p w14:paraId="08D297B1" w14:textId="77777777" w:rsidR="006B363B" w:rsidRPr="00890AD0" w:rsidRDefault="006B363B" w:rsidP="006B363B">
      <w:pPr>
        <w:ind w:firstLine="567"/>
        <w:jc w:val="both"/>
        <w:rPr>
          <w:sz w:val="24"/>
          <w:szCs w:val="24"/>
          <w:lang w:val="lt-LT"/>
        </w:rPr>
      </w:pPr>
      <w:bookmarkStart w:id="24" w:name="part_596a6aa825244bdda7a687e4d3bc8959"/>
      <w:bookmarkEnd w:id="24"/>
      <w:r w:rsidRPr="00890AD0">
        <w:rPr>
          <w:sz w:val="24"/>
          <w:szCs w:val="24"/>
          <w:lang w:val="lt-LT"/>
        </w:rPr>
        <w:t>1. Valstybės paramos už žalą, patirtą dėl ekstremaliosios situacijos, teikimo tvarkos aprašas (toliau – Aprašas)</w:t>
      </w:r>
      <w:r w:rsidRPr="00890AD0">
        <w:rPr>
          <w:color w:val="000000"/>
          <w:sz w:val="24"/>
          <w:szCs w:val="24"/>
          <w:lang w:val="lt-LT"/>
        </w:rPr>
        <w:t xml:space="preserve"> reglamentuoja</w:t>
      </w:r>
      <w:r w:rsidRPr="00890AD0">
        <w:rPr>
          <w:sz w:val="24"/>
          <w:szCs w:val="24"/>
          <w:lang w:val="lt-LT"/>
        </w:rPr>
        <w:t xml:space="preserve"> valstybės paramos už žalą, patirtą dėl</w:t>
      </w:r>
      <w:r w:rsidRPr="00890AD0">
        <w:rPr>
          <w:b/>
          <w:bCs/>
          <w:color w:val="FF0000"/>
          <w:sz w:val="24"/>
          <w:szCs w:val="24"/>
          <w:lang w:val="lt-LT"/>
        </w:rPr>
        <w:t xml:space="preserve"> </w:t>
      </w:r>
      <w:r w:rsidRPr="00890AD0">
        <w:rPr>
          <w:sz w:val="24"/>
          <w:szCs w:val="24"/>
          <w:lang w:val="lt-LT"/>
        </w:rPr>
        <w:t>ekstremaliosios situacijos, teikimą</w:t>
      </w:r>
      <w:r w:rsidRPr="00890AD0">
        <w:rPr>
          <w:b/>
          <w:bCs/>
          <w:sz w:val="24"/>
          <w:szCs w:val="24"/>
          <w:lang w:val="lt-LT"/>
        </w:rPr>
        <w:t xml:space="preserve"> </w:t>
      </w:r>
      <w:r w:rsidRPr="00890AD0">
        <w:rPr>
          <w:sz w:val="24"/>
          <w:szCs w:val="24"/>
          <w:lang w:val="lt-LT"/>
        </w:rPr>
        <w:t>gyventojams, ūkio subjektams ir kitoms įstaigoms.</w:t>
      </w:r>
    </w:p>
    <w:p w14:paraId="08D297B2" w14:textId="77777777" w:rsidR="006B363B" w:rsidRPr="00890AD0" w:rsidRDefault="006B363B" w:rsidP="006B363B">
      <w:pPr>
        <w:ind w:firstLine="567"/>
        <w:jc w:val="both"/>
        <w:rPr>
          <w:sz w:val="24"/>
          <w:szCs w:val="24"/>
          <w:lang w:val="lt-LT"/>
        </w:rPr>
      </w:pPr>
      <w:bookmarkStart w:id="25" w:name="part_391075770bf74fdc86517b767b0cede4"/>
      <w:bookmarkEnd w:id="25"/>
      <w:r w:rsidRPr="00890AD0">
        <w:rPr>
          <w:sz w:val="24"/>
          <w:szCs w:val="24"/>
          <w:lang w:val="lt-LT"/>
        </w:rPr>
        <w:t xml:space="preserve">2. Aprašo nuostatos netaikomos teikiant valstybės paramą žemės ūkio veiklos subjektams už patirtą žalą ir nuostolius žuvus ar nukentėjus augalų pasėliams dėl stichinių meteorologinių reiškinių, nuo kurių draudimo įmonės draudžia. </w:t>
      </w:r>
    </w:p>
    <w:p w14:paraId="08D297B3" w14:textId="77777777" w:rsidR="006B363B" w:rsidRPr="00890AD0" w:rsidRDefault="006B363B" w:rsidP="006B363B">
      <w:pPr>
        <w:pBdr>
          <w:bottom w:val="single" w:sz="6" w:space="1" w:color="auto"/>
        </w:pBdr>
        <w:ind w:firstLine="567"/>
        <w:jc w:val="both"/>
        <w:rPr>
          <w:sz w:val="24"/>
          <w:szCs w:val="24"/>
          <w:lang w:val="lt-LT"/>
        </w:rPr>
      </w:pPr>
      <w:bookmarkStart w:id="26" w:name="part_af3f83ecd31241c6bc5c7f6b40d4ad13"/>
      <w:bookmarkEnd w:id="26"/>
      <w:r w:rsidRPr="00890AD0">
        <w:rPr>
          <w:sz w:val="24"/>
          <w:szCs w:val="24"/>
          <w:lang w:val="lt-LT"/>
        </w:rPr>
        <w:t>3. Apraše vartojama sąvoka „žala“ – gyventojo, ūkio subjekto ir kitos įstaigos</w:t>
      </w:r>
      <w:r w:rsidRPr="00890AD0">
        <w:rPr>
          <w:b/>
          <w:bCs/>
          <w:sz w:val="24"/>
          <w:szCs w:val="24"/>
          <w:lang w:val="lt-LT"/>
        </w:rPr>
        <w:t xml:space="preserve"> </w:t>
      </w:r>
      <w:r w:rsidRPr="00890AD0">
        <w:rPr>
          <w:sz w:val="24"/>
          <w:szCs w:val="24"/>
          <w:lang w:val="lt-LT"/>
        </w:rPr>
        <w:t>turto netekimas arba sužalojimas, turėtos išlaidos (tiesioginiai nuostoliai) ekstremaliųjų situacijų metu. Kitos Apraše vartojamos sąvokos apibrėžtos Lietuvos Respublikos civilinės saugos įstatyme (</w:t>
      </w:r>
      <w:proofErr w:type="spellStart"/>
      <w:r w:rsidRPr="00890AD0">
        <w:rPr>
          <w:sz w:val="24"/>
          <w:szCs w:val="24"/>
          <w:lang w:val="lt-LT"/>
        </w:rPr>
        <w:t>Žin</w:t>
      </w:r>
      <w:proofErr w:type="spellEnd"/>
      <w:r w:rsidRPr="00890AD0">
        <w:rPr>
          <w:sz w:val="24"/>
          <w:szCs w:val="24"/>
          <w:lang w:val="lt-LT"/>
        </w:rPr>
        <w:t xml:space="preserve">., 1998, Nr. </w:t>
      </w:r>
      <w:r w:rsidR="00890AD0" w:rsidRPr="00890AD0">
        <w:fldChar w:fldCharType="begin"/>
      </w:r>
      <w:r w:rsidR="00890AD0" w:rsidRPr="00890AD0">
        <w:rPr>
          <w:lang w:val="lt-LT"/>
        </w:rPr>
        <w:instrText xml:space="preserve"> HYPERLINK "https://www.e-tar.lt/portal/lt/legalAct/TAR.C155</w:instrText>
      </w:r>
      <w:r w:rsidR="00890AD0" w:rsidRPr="00890AD0">
        <w:rPr>
          <w:lang w:val="lt-LT"/>
        </w:rPr>
        <w:instrText xml:space="preserve">92B096FA" \t "_blank" </w:instrText>
      </w:r>
      <w:r w:rsidR="00890AD0" w:rsidRPr="00890AD0">
        <w:fldChar w:fldCharType="separate"/>
      </w:r>
      <w:r w:rsidRPr="00890AD0">
        <w:rPr>
          <w:color w:val="0000FF"/>
          <w:sz w:val="24"/>
          <w:szCs w:val="24"/>
          <w:u w:val="single"/>
          <w:lang w:val="lt-LT"/>
        </w:rPr>
        <w:t>115-3230</w:t>
      </w:r>
      <w:r w:rsidR="00890AD0" w:rsidRPr="00890AD0">
        <w:rPr>
          <w:color w:val="0000FF"/>
          <w:sz w:val="24"/>
          <w:szCs w:val="24"/>
          <w:u w:val="single"/>
          <w:lang w:val="lt-LT"/>
        </w:rPr>
        <w:fldChar w:fldCharType="end"/>
      </w:r>
      <w:r w:rsidRPr="00890AD0">
        <w:rPr>
          <w:sz w:val="24"/>
          <w:szCs w:val="24"/>
          <w:lang w:val="lt-LT"/>
        </w:rPr>
        <w:t xml:space="preserve">; 2009, Nr. </w:t>
      </w:r>
      <w:hyperlink r:id="rId7" w:tgtFrame="_blank" w:history="1">
        <w:r w:rsidRPr="00890AD0">
          <w:rPr>
            <w:color w:val="0000FF"/>
            <w:sz w:val="24"/>
            <w:szCs w:val="24"/>
            <w:u w:val="single"/>
            <w:lang w:val="lt-LT"/>
          </w:rPr>
          <w:t>159-7207</w:t>
        </w:r>
      </w:hyperlink>
      <w:r w:rsidRPr="00890AD0">
        <w:rPr>
          <w:color w:val="000000"/>
          <w:sz w:val="24"/>
          <w:szCs w:val="24"/>
          <w:lang w:val="lt-LT"/>
        </w:rPr>
        <w:t xml:space="preserve">) </w:t>
      </w:r>
      <w:r w:rsidRPr="00890AD0">
        <w:rPr>
          <w:sz w:val="24"/>
          <w:szCs w:val="24"/>
          <w:lang w:val="lt-LT"/>
        </w:rPr>
        <w:t>ir kituose teisės aktuose.</w:t>
      </w:r>
    </w:p>
    <w:p w14:paraId="08D297B4" w14:textId="77777777" w:rsidR="00311D13" w:rsidRPr="00890AD0" w:rsidRDefault="00311D13" w:rsidP="006B363B">
      <w:pPr>
        <w:pBdr>
          <w:bottom w:val="single" w:sz="6" w:space="1" w:color="auto"/>
        </w:pBdr>
        <w:ind w:firstLine="567"/>
        <w:jc w:val="both"/>
        <w:rPr>
          <w:sz w:val="24"/>
          <w:szCs w:val="24"/>
          <w:lang w:val="lt-LT"/>
        </w:rPr>
      </w:pPr>
    </w:p>
    <w:p w14:paraId="08D297B5" w14:textId="77777777" w:rsidR="00311D13" w:rsidRPr="00890AD0" w:rsidRDefault="00311D13" w:rsidP="006B363B">
      <w:pPr>
        <w:ind w:firstLine="567"/>
        <w:jc w:val="both"/>
        <w:rPr>
          <w:sz w:val="24"/>
          <w:szCs w:val="24"/>
          <w:lang w:val="lt-LT"/>
        </w:rPr>
      </w:pPr>
    </w:p>
    <w:p w14:paraId="08D297B6" w14:textId="77777777" w:rsidR="00311D13" w:rsidRPr="00890AD0" w:rsidRDefault="00311D13" w:rsidP="00311D13">
      <w:pPr>
        <w:spacing w:line="336" w:lineRule="auto"/>
        <w:outlineLvl w:val="0"/>
        <w:rPr>
          <w:rFonts w:ascii="Source Sans Pro" w:hAnsi="Source Sans Pro" w:cs="Arial"/>
          <w:color w:val="333333"/>
          <w:kern w:val="36"/>
          <w:sz w:val="45"/>
          <w:szCs w:val="45"/>
          <w:lang w:val="lt-LT"/>
        </w:rPr>
      </w:pPr>
      <w:r w:rsidRPr="00890AD0">
        <w:rPr>
          <w:rFonts w:ascii="Source Sans Pro" w:hAnsi="Source Sans Pro" w:cs="Arial"/>
          <w:color w:val="333333"/>
          <w:kern w:val="36"/>
          <w:sz w:val="45"/>
          <w:szCs w:val="45"/>
          <w:lang w:val="lt-LT"/>
        </w:rPr>
        <w:t xml:space="preserve">2017-ųjų metų derliaus draudimo produktai </w:t>
      </w:r>
    </w:p>
    <w:p w14:paraId="08D297B7" w14:textId="77777777" w:rsidR="00311D13" w:rsidRPr="00890AD0" w:rsidRDefault="00311D13" w:rsidP="00311D13">
      <w:pPr>
        <w:spacing w:before="300" w:after="150" w:line="384" w:lineRule="atLeast"/>
        <w:outlineLvl w:val="2"/>
        <w:rPr>
          <w:rFonts w:ascii="Source Sans Pro" w:hAnsi="Source Sans Pro" w:cs="Arial"/>
          <w:color w:val="333333"/>
          <w:sz w:val="30"/>
          <w:szCs w:val="30"/>
          <w:lang w:val="lt-LT"/>
        </w:rPr>
      </w:pPr>
      <w:r w:rsidRPr="00890AD0">
        <w:rPr>
          <w:rFonts w:ascii="Source Sans Pro" w:hAnsi="Source Sans Pro" w:cs="Arial"/>
          <w:color w:val="333333"/>
          <w:sz w:val="30"/>
          <w:szCs w:val="30"/>
          <w:lang w:val="lt-LT"/>
        </w:rPr>
        <w:t>1. 2017-aisiais metais draudžiamos šios augalų grupės:</w:t>
      </w:r>
    </w:p>
    <w:p w14:paraId="08D297B8" w14:textId="77777777" w:rsidR="00311D13" w:rsidRPr="00890AD0" w:rsidRDefault="00311D13" w:rsidP="00311D13">
      <w:pPr>
        <w:numPr>
          <w:ilvl w:val="0"/>
          <w:numId w:val="12"/>
        </w:numPr>
        <w:spacing w:after="72"/>
        <w:ind w:left="-105"/>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Javai – žieminiai ir vasariniai kviečiai, žieminiai ir vasariniai kvietrugiai, žieminiai ir vasariniai rugiai, žieminiai ir vasariniai miežiai, avižos, grikiai.</w:t>
      </w:r>
    </w:p>
    <w:p w14:paraId="08D297B9" w14:textId="77777777" w:rsidR="00311D13" w:rsidRPr="00890AD0" w:rsidRDefault="00311D13" w:rsidP="00311D13">
      <w:pPr>
        <w:numPr>
          <w:ilvl w:val="0"/>
          <w:numId w:val="12"/>
        </w:numPr>
        <w:spacing w:after="72"/>
        <w:ind w:left="-105"/>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lastRenderedPageBreak/>
        <w:t xml:space="preserve">Aliejiniai augalai – žieminiai ir vasariniai rapsai, žieminiai ir vasariniai </w:t>
      </w:r>
      <w:proofErr w:type="spellStart"/>
      <w:r w:rsidRPr="00890AD0">
        <w:rPr>
          <w:rFonts w:ascii="Source Sans Pro" w:hAnsi="Source Sans Pro" w:cs="Arial"/>
          <w:color w:val="333333"/>
          <w:sz w:val="24"/>
          <w:szCs w:val="24"/>
          <w:lang w:val="lt-LT"/>
        </w:rPr>
        <w:t>rapsiukai</w:t>
      </w:r>
      <w:proofErr w:type="spellEnd"/>
      <w:r w:rsidRPr="00890AD0">
        <w:rPr>
          <w:rFonts w:ascii="Source Sans Pro" w:hAnsi="Source Sans Pro" w:cs="Arial"/>
          <w:color w:val="333333"/>
          <w:sz w:val="24"/>
          <w:szCs w:val="24"/>
          <w:lang w:val="lt-LT"/>
        </w:rPr>
        <w:t>, aliejiniai linai, garstyčios;</w:t>
      </w:r>
    </w:p>
    <w:p w14:paraId="08D297BA" w14:textId="77777777" w:rsidR="00311D13" w:rsidRPr="00890AD0" w:rsidRDefault="00311D13" w:rsidP="00311D13">
      <w:pPr>
        <w:numPr>
          <w:ilvl w:val="0"/>
          <w:numId w:val="12"/>
        </w:numPr>
        <w:spacing w:after="72"/>
        <w:ind w:left="-105"/>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Kukurūzai - šiais metais kukurūzai grūdams ir kukurūzai silosui apjungti į vieną augalų grupę „kukurūzai“;</w:t>
      </w:r>
    </w:p>
    <w:p w14:paraId="08D297BB" w14:textId="77777777" w:rsidR="00311D13" w:rsidRPr="00890AD0" w:rsidRDefault="00311D13" w:rsidP="00311D13">
      <w:pPr>
        <w:numPr>
          <w:ilvl w:val="0"/>
          <w:numId w:val="12"/>
        </w:numPr>
        <w:spacing w:after="72"/>
        <w:ind w:left="-105"/>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Bulvės – pramoninės ir krakmolui;</w:t>
      </w:r>
    </w:p>
    <w:p w14:paraId="08D297BC" w14:textId="77777777" w:rsidR="00311D13" w:rsidRPr="00890AD0" w:rsidRDefault="00311D13" w:rsidP="00311D13">
      <w:pPr>
        <w:numPr>
          <w:ilvl w:val="0"/>
          <w:numId w:val="12"/>
        </w:numPr>
        <w:spacing w:after="72"/>
        <w:ind w:left="-105"/>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Cukriniai runkeliai;</w:t>
      </w:r>
    </w:p>
    <w:p w14:paraId="08D297BD" w14:textId="77777777" w:rsidR="00311D13" w:rsidRPr="00890AD0" w:rsidRDefault="00311D13" w:rsidP="00311D13">
      <w:pPr>
        <w:numPr>
          <w:ilvl w:val="0"/>
          <w:numId w:val="12"/>
        </w:numPr>
        <w:spacing w:after="72"/>
        <w:ind w:left="-105"/>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Ankštiniai augalai – žirniai, pupos, vikiai, lęšiai, lubinai bei mišiniai;</w:t>
      </w:r>
    </w:p>
    <w:p w14:paraId="08D297BE" w14:textId="77777777" w:rsidR="00311D13" w:rsidRPr="00890AD0" w:rsidRDefault="00311D13" w:rsidP="00311D13">
      <w:pPr>
        <w:numPr>
          <w:ilvl w:val="0"/>
          <w:numId w:val="12"/>
        </w:numPr>
        <w:spacing w:after="72"/>
        <w:ind w:left="-105"/>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Pluoštiniai augalai (šiais metais žemdirbių pageidavimu įvesta papildoma augalų grupė) -pluoštinės kanapės ir pluoštiniai linai.</w:t>
      </w:r>
    </w:p>
    <w:p w14:paraId="08D297BF" w14:textId="77777777" w:rsidR="00311D13" w:rsidRPr="00890AD0" w:rsidRDefault="00311D13" w:rsidP="00311D13">
      <w:pPr>
        <w:spacing w:before="300" w:after="150" w:line="384" w:lineRule="atLeast"/>
        <w:outlineLvl w:val="2"/>
        <w:rPr>
          <w:rFonts w:ascii="Source Sans Pro" w:hAnsi="Source Sans Pro" w:cs="Arial"/>
          <w:color w:val="333333"/>
          <w:sz w:val="30"/>
          <w:szCs w:val="30"/>
          <w:lang w:val="lt-LT"/>
        </w:rPr>
      </w:pPr>
      <w:r w:rsidRPr="00890AD0">
        <w:rPr>
          <w:rFonts w:ascii="Source Sans Pro" w:hAnsi="Source Sans Pro" w:cs="Arial"/>
          <w:color w:val="333333"/>
          <w:sz w:val="30"/>
          <w:szCs w:val="30"/>
          <w:lang w:val="lt-LT"/>
        </w:rPr>
        <w:t>2. Pasikeitė draudimo produktų pavadinimų sistema.</w:t>
      </w:r>
    </w:p>
    <w:p w14:paraId="08D297C0" w14:textId="77777777" w:rsidR="00311D13" w:rsidRPr="00890AD0" w:rsidRDefault="00311D13" w:rsidP="00311D13">
      <w:pPr>
        <w:spacing w:after="150"/>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Draudžiamos rizikos išliko tos pačios, kaip ir praeitais metais:</w:t>
      </w:r>
    </w:p>
    <w:p w14:paraId="08D297C1" w14:textId="77777777" w:rsidR="00311D13" w:rsidRPr="00890AD0" w:rsidRDefault="00311D13" w:rsidP="00311D13">
      <w:pPr>
        <w:numPr>
          <w:ilvl w:val="0"/>
          <w:numId w:val="13"/>
        </w:numPr>
        <w:spacing w:after="72"/>
        <w:ind w:left="-105"/>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Kruša (K);</w:t>
      </w:r>
    </w:p>
    <w:p w14:paraId="08D297C2" w14:textId="77777777" w:rsidR="00311D13" w:rsidRPr="00890AD0" w:rsidRDefault="00311D13" w:rsidP="00311D13">
      <w:pPr>
        <w:numPr>
          <w:ilvl w:val="0"/>
          <w:numId w:val="13"/>
        </w:numPr>
        <w:spacing w:after="72"/>
        <w:ind w:left="-105"/>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Liūtis (L);</w:t>
      </w:r>
    </w:p>
    <w:p w14:paraId="08D297C3" w14:textId="77777777" w:rsidR="00311D13" w:rsidRPr="00890AD0" w:rsidRDefault="00311D13" w:rsidP="00311D13">
      <w:pPr>
        <w:numPr>
          <w:ilvl w:val="0"/>
          <w:numId w:val="13"/>
        </w:numPr>
        <w:spacing w:after="72"/>
        <w:ind w:left="-105"/>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Audra (A);</w:t>
      </w:r>
    </w:p>
    <w:p w14:paraId="08D297C4" w14:textId="77777777" w:rsidR="00311D13" w:rsidRPr="00890AD0" w:rsidRDefault="00311D13" w:rsidP="00311D13">
      <w:pPr>
        <w:numPr>
          <w:ilvl w:val="0"/>
          <w:numId w:val="13"/>
        </w:numPr>
        <w:spacing w:after="72"/>
        <w:ind w:left="-105"/>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Iššalimas (I);</w:t>
      </w:r>
    </w:p>
    <w:p w14:paraId="08D297C5" w14:textId="77777777" w:rsidR="00311D13" w:rsidRPr="00890AD0" w:rsidRDefault="00311D13" w:rsidP="00311D13">
      <w:pPr>
        <w:numPr>
          <w:ilvl w:val="0"/>
          <w:numId w:val="13"/>
        </w:numPr>
        <w:spacing w:after="72"/>
        <w:ind w:left="-105"/>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Stichinė sausra (S).</w:t>
      </w:r>
    </w:p>
    <w:p w14:paraId="08D297C6" w14:textId="77777777" w:rsidR="00311D13" w:rsidRPr="00890AD0" w:rsidRDefault="00311D13" w:rsidP="00311D13">
      <w:pPr>
        <w:spacing w:after="150"/>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 xml:space="preserve">2017 metų derliaus pasėlius žemdirbiai galės drausti tik nuo krušos (draudimo paketas </w:t>
      </w:r>
      <w:proofErr w:type="spellStart"/>
      <w:r w:rsidRPr="00890AD0">
        <w:rPr>
          <w:rFonts w:ascii="Source Sans Pro" w:hAnsi="Source Sans Pro" w:cs="Arial"/>
          <w:color w:val="333333"/>
          <w:sz w:val="24"/>
          <w:szCs w:val="24"/>
          <w:lang w:val="lt-LT"/>
        </w:rPr>
        <w:t>Secufarm</w:t>
      </w:r>
      <w:proofErr w:type="spellEnd"/>
      <w:r w:rsidRPr="00890AD0">
        <w:rPr>
          <w:rFonts w:ascii="Source Sans Pro" w:hAnsi="Source Sans Pro" w:cs="Arial"/>
          <w:color w:val="333333"/>
          <w:sz w:val="24"/>
          <w:szCs w:val="24"/>
          <w:lang w:val="lt-LT"/>
        </w:rPr>
        <w:t xml:space="preserve"> LT1).</w:t>
      </w:r>
      <w:r w:rsidRPr="00890AD0">
        <w:rPr>
          <w:rFonts w:ascii="Source Sans Pro" w:hAnsi="Source Sans Pro" w:cs="Arial"/>
          <w:color w:val="333333"/>
          <w:sz w:val="24"/>
          <w:szCs w:val="24"/>
          <w:lang w:val="lt-LT"/>
        </w:rPr>
        <w:br/>
        <w:t>Anksčiau, draudžiant žemdirbiui savo kukurūzus nuo krušos, liūties, audros ir stichinės sausros, draudimo paketas vadinosi „</w:t>
      </w:r>
      <w:proofErr w:type="spellStart"/>
      <w:r w:rsidRPr="00890AD0">
        <w:rPr>
          <w:rFonts w:ascii="Source Sans Pro" w:hAnsi="Source Sans Pro" w:cs="Arial"/>
          <w:color w:val="333333"/>
          <w:sz w:val="24"/>
          <w:szCs w:val="24"/>
          <w:lang w:val="lt-LT"/>
        </w:rPr>
        <w:t>Secufarm</w:t>
      </w:r>
      <w:proofErr w:type="spellEnd"/>
      <w:r w:rsidRPr="00890AD0">
        <w:rPr>
          <w:rFonts w:ascii="Source Sans Pro" w:hAnsi="Source Sans Pro" w:cs="Arial"/>
          <w:color w:val="333333"/>
          <w:sz w:val="24"/>
          <w:szCs w:val="24"/>
          <w:lang w:val="lt-LT"/>
        </w:rPr>
        <w:t xml:space="preserve"> LT 5 kukurūzai“. Šiais metais draudimas nuo išvardintų </w:t>
      </w:r>
      <w:proofErr w:type="spellStart"/>
      <w:r w:rsidRPr="00890AD0">
        <w:rPr>
          <w:rFonts w:ascii="Source Sans Pro" w:hAnsi="Source Sans Pro" w:cs="Arial"/>
          <w:color w:val="333333"/>
          <w:sz w:val="24"/>
          <w:szCs w:val="24"/>
          <w:lang w:val="lt-LT"/>
        </w:rPr>
        <w:t>rizikų</w:t>
      </w:r>
      <w:proofErr w:type="spellEnd"/>
      <w:r w:rsidRPr="00890AD0">
        <w:rPr>
          <w:rFonts w:ascii="Source Sans Pro" w:hAnsi="Source Sans Pro" w:cs="Arial"/>
          <w:color w:val="333333"/>
          <w:sz w:val="24"/>
          <w:szCs w:val="24"/>
          <w:lang w:val="lt-LT"/>
        </w:rPr>
        <w:t xml:space="preserve"> vadintųsi „</w:t>
      </w:r>
      <w:proofErr w:type="spellStart"/>
      <w:r w:rsidRPr="00890AD0">
        <w:rPr>
          <w:rFonts w:ascii="Source Sans Pro" w:hAnsi="Source Sans Pro" w:cs="Arial"/>
          <w:color w:val="333333"/>
          <w:sz w:val="24"/>
          <w:szCs w:val="24"/>
          <w:lang w:val="lt-LT"/>
        </w:rPr>
        <w:t>Secufarm</w:t>
      </w:r>
      <w:proofErr w:type="spellEnd"/>
      <w:r w:rsidRPr="00890AD0">
        <w:rPr>
          <w:rFonts w:ascii="Source Sans Pro" w:hAnsi="Source Sans Pro" w:cs="Arial"/>
          <w:color w:val="333333"/>
          <w:sz w:val="24"/>
          <w:szCs w:val="24"/>
          <w:lang w:val="lt-LT"/>
        </w:rPr>
        <w:t xml:space="preserve"> LT 4 K-A-L-S kukurūzai“ kur </w:t>
      </w:r>
      <w:proofErr w:type="spellStart"/>
      <w:r w:rsidRPr="00890AD0">
        <w:rPr>
          <w:rFonts w:ascii="Source Sans Pro" w:hAnsi="Source Sans Pro" w:cs="Arial"/>
          <w:color w:val="333333"/>
          <w:sz w:val="24"/>
          <w:szCs w:val="24"/>
          <w:lang w:val="lt-LT"/>
        </w:rPr>
        <w:t>Secufarm</w:t>
      </w:r>
      <w:proofErr w:type="spellEnd"/>
      <w:r w:rsidRPr="00890AD0">
        <w:rPr>
          <w:rFonts w:ascii="Source Sans Pro" w:hAnsi="Source Sans Pro" w:cs="Arial"/>
          <w:color w:val="333333"/>
          <w:sz w:val="24"/>
          <w:szCs w:val="24"/>
          <w:lang w:val="lt-LT"/>
        </w:rPr>
        <w:t xml:space="preserve"> – produkto linijos pavadinimas, LT – šalies indeksas, 4 – apdraustų </w:t>
      </w:r>
      <w:proofErr w:type="spellStart"/>
      <w:r w:rsidRPr="00890AD0">
        <w:rPr>
          <w:rFonts w:ascii="Source Sans Pro" w:hAnsi="Source Sans Pro" w:cs="Arial"/>
          <w:color w:val="333333"/>
          <w:sz w:val="24"/>
          <w:szCs w:val="24"/>
          <w:lang w:val="lt-LT"/>
        </w:rPr>
        <w:t>rizikų</w:t>
      </w:r>
      <w:proofErr w:type="spellEnd"/>
      <w:r w:rsidRPr="00890AD0">
        <w:rPr>
          <w:rFonts w:ascii="Source Sans Pro" w:hAnsi="Source Sans Pro" w:cs="Arial"/>
          <w:color w:val="333333"/>
          <w:sz w:val="24"/>
          <w:szCs w:val="24"/>
          <w:lang w:val="lt-LT"/>
        </w:rPr>
        <w:t xml:space="preserve"> skaičius, raidės K,A,L,S – pirmosios </w:t>
      </w:r>
      <w:proofErr w:type="spellStart"/>
      <w:r w:rsidRPr="00890AD0">
        <w:rPr>
          <w:rFonts w:ascii="Source Sans Pro" w:hAnsi="Source Sans Pro" w:cs="Arial"/>
          <w:color w:val="333333"/>
          <w:sz w:val="24"/>
          <w:szCs w:val="24"/>
          <w:lang w:val="lt-LT"/>
        </w:rPr>
        <w:t>rizikų</w:t>
      </w:r>
      <w:proofErr w:type="spellEnd"/>
      <w:r w:rsidRPr="00890AD0">
        <w:rPr>
          <w:rFonts w:ascii="Source Sans Pro" w:hAnsi="Source Sans Pro" w:cs="Arial"/>
          <w:color w:val="333333"/>
          <w:sz w:val="24"/>
          <w:szCs w:val="24"/>
          <w:lang w:val="lt-LT"/>
        </w:rPr>
        <w:t xml:space="preserve"> pavadinimo (kruša, liūtis, audra ir stichinė sausra) raidės.</w:t>
      </w:r>
    </w:p>
    <w:p w14:paraId="08D297C7" w14:textId="77777777" w:rsidR="00311D13" w:rsidRPr="00890AD0" w:rsidRDefault="00311D13" w:rsidP="00311D13">
      <w:pPr>
        <w:spacing w:before="300" w:after="150" w:line="384" w:lineRule="atLeast"/>
        <w:outlineLvl w:val="2"/>
        <w:rPr>
          <w:rFonts w:ascii="Source Sans Pro" w:hAnsi="Source Sans Pro" w:cs="Arial"/>
          <w:color w:val="333333"/>
          <w:sz w:val="30"/>
          <w:szCs w:val="30"/>
          <w:lang w:val="lt-LT"/>
        </w:rPr>
      </w:pPr>
      <w:r w:rsidRPr="00890AD0">
        <w:rPr>
          <w:rFonts w:ascii="Source Sans Pro" w:hAnsi="Source Sans Pro" w:cs="Arial"/>
          <w:color w:val="333333"/>
          <w:sz w:val="30"/>
          <w:szCs w:val="30"/>
          <w:lang w:val="lt-LT"/>
        </w:rPr>
        <w:t>3. Draudimo įmokos tarifo apskaičiavimas.</w:t>
      </w:r>
    </w:p>
    <w:p w14:paraId="08D297C8" w14:textId="77777777" w:rsidR="00311D13" w:rsidRPr="00890AD0" w:rsidRDefault="00311D13" w:rsidP="00311D13">
      <w:pPr>
        <w:spacing w:after="150"/>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 xml:space="preserve">Draudimo įmokos tarifas priklauso nuo to, kurioje seniūnijoje yra draudžiamas žemės sklypas. Anksčiau pasitaikydavo, jog bendrovei draudimo įmokos vienos augalų rūšies sklypams būdavo apskaičiuojamos pagal skirtingus įmokų tarifus, nes laukai priklausydavo skirtingoms seniūnijoms. Įmoka už kiekvieną naujai pateiktą draudimui sklypą buvo apskaičiuojama pagal seniūnijos, kuriai priklauso sklypas, tarifą. </w:t>
      </w:r>
    </w:p>
    <w:p w14:paraId="08D297C9" w14:textId="77777777" w:rsidR="00311D13" w:rsidRPr="00890AD0" w:rsidRDefault="00311D13" w:rsidP="00311D13">
      <w:pPr>
        <w:spacing w:after="150"/>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Šiais metais draudimo įmokai apskaičiuoti naudojamas „Apskaičiuotas įtrauktų seniūnijų aritmetinis tarifo vidurkis kiekvienai draudžiamai rizikai“, kuris įrašomas į draudimo sutartį ir išlieka įmokos apskaičiavimo pagrindu einamiesiems metams.</w:t>
      </w:r>
      <w:r w:rsidRPr="00890AD0">
        <w:rPr>
          <w:rFonts w:ascii="Source Sans Pro" w:hAnsi="Source Sans Pro" w:cs="Arial"/>
          <w:color w:val="333333"/>
          <w:sz w:val="24"/>
          <w:szCs w:val="24"/>
          <w:lang w:val="lt-LT"/>
        </w:rPr>
        <w:br/>
        <w:t>Draudimo įmokos tarifas nesikeičia, jei naujai deklaruojamas (pateikiamas draudimui) sklypas priklauso naujai seniūnijai, kurios tarifas nebuvo įtrauktas, skaičiuojant tarifo vidurkį einamiesiems metams.</w:t>
      </w:r>
      <w:r w:rsidRPr="00890AD0">
        <w:rPr>
          <w:rFonts w:ascii="Source Sans Pro" w:hAnsi="Source Sans Pro" w:cs="Arial"/>
          <w:color w:val="333333"/>
          <w:sz w:val="24"/>
          <w:szCs w:val="24"/>
          <w:lang w:val="lt-LT"/>
        </w:rPr>
        <w:br/>
        <w:t xml:space="preserve">Draudžiamos augalų rūšies draudimo įmokos tarifas pasikeitus metams atnaujinamas kiekvienais metais pagal draudžiamas seniūnijas  bei bazinių tarifų pasikeitimą. </w:t>
      </w:r>
    </w:p>
    <w:p w14:paraId="08D297CA" w14:textId="77777777" w:rsidR="00311D13" w:rsidRPr="00890AD0" w:rsidRDefault="00311D13" w:rsidP="00311D13">
      <w:pPr>
        <w:spacing w:before="300" w:after="150" w:line="384" w:lineRule="atLeast"/>
        <w:outlineLvl w:val="2"/>
        <w:rPr>
          <w:rFonts w:ascii="Source Sans Pro" w:hAnsi="Source Sans Pro" w:cs="Arial"/>
          <w:color w:val="333333"/>
          <w:sz w:val="30"/>
          <w:szCs w:val="30"/>
          <w:lang w:val="lt-LT"/>
        </w:rPr>
      </w:pPr>
      <w:r w:rsidRPr="00890AD0">
        <w:rPr>
          <w:rFonts w:ascii="Source Sans Pro" w:hAnsi="Source Sans Pro" w:cs="Arial"/>
          <w:color w:val="333333"/>
          <w:sz w:val="30"/>
          <w:szCs w:val="30"/>
          <w:lang w:val="lt-LT"/>
        </w:rPr>
        <w:t>4. Draudimo sąlygos</w:t>
      </w:r>
    </w:p>
    <w:p w14:paraId="08D297CB" w14:textId="77777777" w:rsidR="00311D13" w:rsidRPr="00890AD0" w:rsidRDefault="00311D13" w:rsidP="00311D13">
      <w:pPr>
        <w:spacing w:after="150"/>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 xml:space="preserve">a.   Draudėjas kiekvienai draudžiamai augalų grupei turi pasirinkti fiksuotą atsėjimo nuostolių atlyginimo dydį. Šio dydžio reikšmė gali būti 15 arba 25 proc. Fiksuotas atsėjimo nuostolių </w:t>
      </w:r>
      <w:r w:rsidRPr="00890AD0">
        <w:rPr>
          <w:rFonts w:ascii="Source Sans Pro" w:hAnsi="Source Sans Pro" w:cs="Arial"/>
          <w:color w:val="333333"/>
          <w:sz w:val="24"/>
          <w:szCs w:val="24"/>
          <w:lang w:val="lt-LT"/>
        </w:rPr>
        <w:lastRenderedPageBreak/>
        <w:t>atlyginimo dydis taikomas apskaičiuojant draudimo išmoką (šį dydį padauginant iš pažeisto ploto bei 1 ha draudimo sumos), kai žalų vertinimo ekspertai priima sprendimą atsėti sklypą ar jo dalį dėl iššalimo, liūties ar krušos padarytų nuostolių.</w:t>
      </w:r>
    </w:p>
    <w:p w14:paraId="08D297CC" w14:textId="77777777" w:rsidR="00311D13" w:rsidRPr="00890AD0" w:rsidRDefault="00311D13" w:rsidP="00311D13">
      <w:pPr>
        <w:spacing w:after="150"/>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 xml:space="preserve">b.   Rapsų bei ankštinių augalų pasėlių išgulimo rizika nėra draudžiamasis įvykis. </w:t>
      </w:r>
    </w:p>
    <w:p w14:paraId="08D297CD" w14:textId="77777777" w:rsidR="00311D13" w:rsidRPr="00890AD0" w:rsidRDefault="00311D13" w:rsidP="00311D13">
      <w:pPr>
        <w:spacing w:after="150"/>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 xml:space="preserve">c.   Stovinčio vandens padaryti nuostoliai pasėliams nėra apdrausti (išskyrus atvejus, kai vanduo pavasarį stovi laukuose dėl to, jog žemė dar įšalusi). </w:t>
      </w:r>
    </w:p>
    <w:p w14:paraId="08D297CE" w14:textId="77777777" w:rsidR="00311D13" w:rsidRPr="00890AD0" w:rsidRDefault="00311D13" w:rsidP="00311D13">
      <w:pPr>
        <w:spacing w:after="150"/>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 xml:space="preserve">d.   Jei draudimo ekspertai kartu su draudėju ar jo atstovu priėmė sprendimą, jog pasėlius po žiemos dėl iššalimo rizikos pasireiškimo būtina atsėti, už šiuos pasėlius bus išmokėta draudimo išmoka bei grąžinta 20 proc. sumokėtos draudimo įmokos, jei buvo apdrausta </w:t>
      </w:r>
      <w:proofErr w:type="spellStart"/>
      <w:r w:rsidRPr="00890AD0">
        <w:rPr>
          <w:rFonts w:ascii="Source Sans Pro" w:hAnsi="Source Sans Pro" w:cs="Arial"/>
          <w:color w:val="333333"/>
          <w:sz w:val="24"/>
          <w:szCs w:val="24"/>
          <w:lang w:val="lt-LT"/>
        </w:rPr>
        <w:t>Secufarm</w:t>
      </w:r>
      <w:proofErr w:type="spellEnd"/>
      <w:r w:rsidRPr="00890AD0">
        <w:rPr>
          <w:rFonts w:ascii="Source Sans Pro" w:hAnsi="Source Sans Pro" w:cs="Arial"/>
          <w:color w:val="333333"/>
          <w:sz w:val="24"/>
          <w:szCs w:val="24"/>
          <w:lang w:val="lt-LT"/>
        </w:rPr>
        <w:t xml:space="preserve"> LT4 K-A-L-I draudimo paketu, ir 40 proc. draudimo įmokos, jei buvo apdrausta </w:t>
      </w:r>
      <w:proofErr w:type="spellStart"/>
      <w:r w:rsidRPr="00890AD0">
        <w:rPr>
          <w:rFonts w:ascii="Source Sans Pro" w:hAnsi="Source Sans Pro" w:cs="Arial"/>
          <w:color w:val="333333"/>
          <w:sz w:val="24"/>
          <w:szCs w:val="24"/>
          <w:lang w:val="lt-LT"/>
        </w:rPr>
        <w:t>Secufarm</w:t>
      </w:r>
      <w:proofErr w:type="spellEnd"/>
      <w:r w:rsidRPr="00890AD0">
        <w:rPr>
          <w:rFonts w:ascii="Source Sans Pro" w:hAnsi="Source Sans Pro" w:cs="Arial"/>
          <w:color w:val="333333"/>
          <w:sz w:val="24"/>
          <w:szCs w:val="24"/>
          <w:lang w:val="lt-LT"/>
        </w:rPr>
        <w:t xml:space="preserve">® LT5 K-A-L-I-S draudimo paketu. </w:t>
      </w:r>
    </w:p>
    <w:p w14:paraId="08D297CF" w14:textId="77777777" w:rsidR="00311D13" w:rsidRPr="00890AD0" w:rsidRDefault="00311D13" w:rsidP="00311D13">
      <w:pPr>
        <w:spacing w:after="150"/>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 xml:space="preserve">e.   Mažų plotų franšizės taikymui įvedamas papildomas apribojimas “bet ne daugiau kaip 5 ha” (§ 8 </w:t>
      </w:r>
      <w:proofErr w:type="spellStart"/>
      <w:r w:rsidRPr="00890AD0">
        <w:rPr>
          <w:rFonts w:ascii="Source Sans Pro" w:hAnsi="Source Sans Pro" w:cs="Arial"/>
          <w:color w:val="333333"/>
          <w:sz w:val="24"/>
          <w:szCs w:val="24"/>
          <w:lang w:val="lt-LT"/>
        </w:rPr>
        <w:t>Pkt</w:t>
      </w:r>
      <w:proofErr w:type="spellEnd"/>
      <w:r w:rsidRPr="00890AD0">
        <w:rPr>
          <w:rFonts w:ascii="Source Sans Pro" w:hAnsi="Source Sans Pro" w:cs="Arial"/>
          <w:color w:val="333333"/>
          <w:sz w:val="24"/>
          <w:szCs w:val="24"/>
          <w:lang w:val="lt-LT"/>
        </w:rPr>
        <w:t xml:space="preserve">. 4 SDRDS13) </w:t>
      </w:r>
    </w:p>
    <w:p w14:paraId="08D297D0" w14:textId="77777777" w:rsidR="00311D13" w:rsidRPr="00890AD0" w:rsidRDefault="00311D13" w:rsidP="00311D13">
      <w:pPr>
        <w:spacing w:after="150"/>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f.    Pluoštiniai augalai (pluoštinės kanapės ir pluoštiniai linai) gali būti draudžiami tik nuo krušos. Draudimo apsauga baigiasi su augalų nupjovimu (kanapės) arba kai augalai nebeleidžia šaknų dirvoje.</w:t>
      </w:r>
      <w:r w:rsidRPr="00890AD0">
        <w:rPr>
          <w:rFonts w:ascii="Source Sans Pro" w:hAnsi="Source Sans Pro" w:cs="Arial"/>
          <w:color w:val="333333"/>
          <w:sz w:val="24"/>
          <w:szCs w:val="24"/>
          <w:lang w:val="lt-LT"/>
        </w:rPr>
        <w:br/>
        <w:t xml:space="preserve">g.   Ankštiniai augalai gali būti draudžiami tik nuo krušos. </w:t>
      </w:r>
    </w:p>
    <w:p w14:paraId="08D297D1" w14:textId="77777777" w:rsidR="00311D13" w:rsidRPr="00890AD0" w:rsidRDefault="00311D13" w:rsidP="00311D13">
      <w:pPr>
        <w:spacing w:after="150"/>
        <w:rPr>
          <w:rFonts w:ascii="Source Sans Pro" w:hAnsi="Source Sans Pro" w:cs="Arial"/>
          <w:color w:val="333333"/>
          <w:sz w:val="24"/>
          <w:szCs w:val="24"/>
          <w:lang w:val="lt-LT"/>
        </w:rPr>
      </w:pPr>
      <w:r w:rsidRPr="00890AD0">
        <w:rPr>
          <w:rFonts w:ascii="Source Sans Pro" w:hAnsi="Source Sans Pro" w:cs="Arial"/>
          <w:color w:val="333333"/>
          <w:sz w:val="24"/>
          <w:szCs w:val="24"/>
          <w:lang w:val="lt-LT"/>
        </w:rPr>
        <w:t xml:space="preserve">h.   Papildomas bulvių draudimas nuo kokybių derliaus praradimų (§ 12 SDRDS13) </w:t>
      </w:r>
      <w:proofErr w:type="spellStart"/>
      <w:r w:rsidRPr="00890AD0">
        <w:rPr>
          <w:rFonts w:ascii="Source Sans Pro" w:hAnsi="Source Sans Pro" w:cs="Arial"/>
          <w:color w:val="333333"/>
          <w:sz w:val="24"/>
          <w:szCs w:val="24"/>
          <w:lang w:val="lt-LT"/>
        </w:rPr>
        <w:t>Secufarm</w:t>
      </w:r>
      <w:proofErr w:type="spellEnd"/>
      <w:r w:rsidRPr="00890AD0">
        <w:rPr>
          <w:rFonts w:ascii="Source Sans Pro" w:hAnsi="Source Sans Pro" w:cs="Arial"/>
          <w:color w:val="333333"/>
          <w:sz w:val="24"/>
          <w:szCs w:val="24"/>
          <w:lang w:val="lt-LT"/>
        </w:rPr>
        <w:t xml:space="preserve"> LT3 K-A-L atveju įtrauktas </w:t>
      </w:r>
      <w:proofErr w:type="spellStart"/>
      <w:r w:rsidRPr="00890AD0">
        <w:rPr>
          <w:rFonts w:ascii="Source Sans Pro" w:hAnsi="Source Sans Pro" w:cs="Arial"/>
          <w:color w:val="333333"/>
          <w:sz w:val="24"/>
          <w:szCs w:val="24"/>
          <w:lang w:val="lt-LT"/>
        </w:rPr>
        <w:t>obligatoriškai</w:t>
      </w:r>
      <w:proofErr w:type="spellEnd"/>
      <w:r w:rsidRPr="00890AD0">
        <w:rPr>
          <w:rFonts w:ascii="Source Sans Pro" w:hAnsi="Source Sans Pro" w:cs="Arial"/>
          <w:color w:val="333333"/>
          <w:sz w:val="24"/>
          <w:szCs w:val="24"/>
          <w:lang w:val="lt-LT"/>
        </w:rPr>
        <w:t xml:space="preserve"> (automatiškai), </w:t>
      </w:r>
      <w:proofErr w:type="spellStart"/>
      <w:r w:rsidRPr="00890AD0">
        <w:rPr>
          <w:rFonts w:ascii="Source Sans Pro" w:hAnsi="Source Sans Pro" w:cs="Arial"/>
          <w:color w:val="333333"/>
          <w:sz w:val="24"/>
          <w:szCs w:val="24"/>
          <w:lang w:val="lt-LT"/>
        </w:rPr>
        <w:t>Secuf</w:t>
      </w:r>
      <w:bookmarkStart w:id="27" w:name="_GoBack"/>
      <w:bookmarkEnd w:id="27"/>
      <w:r w:rsidRPr="00890AD0">
        <w:rPr>
          <w:rFonts w:ascii="Source Sans Pro" w:hAnsi="Source Sans Pro" w:cs="Arial"/>
          <w:color w:val="333333"/>
          <w:sz w:val="24"/>
          <w:szCs w:val="24"/>
          <w:lang w:val="lt-LT"/>
        </w:rPr>
        <w:t>arm</w:t>
      </w:r>
      <w:proofErr w:type="spellEnd"/>
      <w:r w:rsidRPr="00890AD0">
        <w:rPr>
          <w:rFonts w:ascii="Source Sans Pro" w:hAnsi="Source Sans Pro" w:cs="Arial"/>
          <w:color w:val="333333"/>
          <w:sz w:val="24"/>
          <w:szCs w:val="24"/>
          <w:lang w:val="lt-LT"/>
        </w:rPr>
        <w:t xml:space="preserve"> LT1 atveju – reikia papildomai pasirinkti (nurodyti paraiškoje). </w:t>
      </w:r>
    </w:p>
    <w:p w14:paraId="08D297D2" w14:textId="77777777" w:rsidR="006B363B" w:rsidRPr="00890AD0" w:rsidRDefault="00311D13" w:rsidP="00F80F54">
      <w:pPr>
        <w:spacing w:after="150"/>
        <w:rPr>
          <w:rFonts w:ascii="Source Sans Pro" w:hAnsi="Source Sans Pro" w:cs="Arial"/>
          <w:color w:val="333333"/>
        </w:rPr>
      </w:pPr>
      <w:r w:rsidRPr="00890AD0">
        <w:rPr>
          <w:rFonts w:ascii="Source Sans Pro" w:hAnsi="Source Sans Pro" w:cs="Arial"/>
          <w:color w:val="333333"/>
          <w:sz w:val="18"/>
          <w:szCs w:val="18"/>
          <w:lang w:val="lt-LT"/>
        </w:rPr>
        <w:t xml:space="preserve">© 2016 </w:t>
      </w:r>
      <w:r w:rsidR="00F80F54" w:rsidRPr="00890AD0">
        <w:rPr>
          <w:rFonts w:ascii="Source Sans Pro" w:hAnsi="Source Sans Pro" w:cs="Arial"/>
          <w:color w:val="333333"/>
        </w:rPr>
        <w:t xml:space="preserve">VEREINIGTE HAGEL </w:t>
      </w:r>
      <w:r w:rsidR="000640F2" w:rsidRPr="00890AD0">
        <w:rPr>
          <w:rFonts w:ascii="Source Sans Pro" w:hAnsi="Source Sans Pro" w:cs="Arial"/>
          <w:color w:val="333333"/>
        </w:rPr>
        <w:t xml:space="preserve">- </w:t>
      </w:r>
      <w:r w:rsidR="00F80F54" w:rsidRPr="00890AD0">
        <w:rPr>
          <w:rFonts w:ascii="Source Sans Pro" w:hAnsi="Source Sans Pro" w:cs="Arial"/>
          <w:color w:val="333333"/>
        </w:rPr>
        <w:t xml:space="preserve"> </w:t>
      </w:r>
      <w:proofErr w:type="spellStart"/>
      <w:r w:rsidR="00F80F54" w:rsidRPr="00890AD0">
        <w:rPr>
          <w:rFonts w:ascii="Source Sans Pro" w:hAnsi="Source Sans Pro" w:cs="Arial"/>
          <w:color w:val="333333"/>
        </w:rPr>
        <w:t>pasėlių</w:t>
      </w:r>
      <w:proofErr w:type="spellEnd"/>
      <w:r w:rsidR="00F80F54" w:rsidRPr="00890AD0">
        <w:rPr>
          <w:rFonts w:ascii="Source Sans Pro" w:hAnsi="Source Sans Pro" w:cs="Arial"/>
          <w:color w:val="333333"/>
        </w:rPr>
        <w:t xml:space="preserve"> </w:t>
      </w:r>
      <w:proofErr w:type="spellStart"/>
      <w:r w:rsidR="00F80F54" w:rsidRPr="00890AD0">
        <w:rPr>
          <w:rFonts w:ascii="Source Sans Pro" w:hAnsi="Source Sans Pro" w:cs="Arial"/>
          <w:color w:val="333333"/>
        </w:rPr>
        <w:t>draudimo</w:t>
      </w:r>
      <w:proofErr w:type="spellEnd"/>
      <w:r w:rsidR="00F80F54" w:rsidRPr="00890AD0">
        <w:rPr>
          <w:rFonts w:ascii="Source Sans Pro" w:hAnsi="Source Sans Pro" w:cs="Arial"/>
          <w:color w:val="333333"/>
        </w:rPr>
        <w:t xml:space="preserve"> </w:t>
      </w:r>
      <w:proofErr w:type="spellStart"/>
      <w:r w:rsidR="00F80F54" w:rsidRPr="00890AD0">
        <w:rPr>
          <w:rFonts w:ascii="Source Sans Pro" w:hAnsi="Source Sans Pro" w:cs="Arial"/>
          <w:color w:val="333333"/>
        </w:rPr>
        <w:t>bendrovė</w:t>
      </w:r>
      <w:proofErr w:type="spellEnd"/>
    </w:p>
    <w:p w14:paraId="08D297D3" w14:textId="77777777" w:rsidR="00F80F54" w:rsidRPr="00890AD0" w:rsidRDefault="00890AD0" w:rsidP="00F80F54">
      <w:pPr>
        <w:pBdr>
          <w:bottom w:val="single" w:sz="6" w:space="1" w:color="auto"/>
        </w:pBdr>
        <w:spacing w:after="150"/>
        <w:rPr>
          <w:rFonts w:ascii="Source Sans Pro" w:hAnsi="Source Sans Pro" w:cs="Arial"/>
          <w:color w:val="333333"/>
        </w:rPr>
      </w:pPr>
      <w:hyperlink r:id="rId8" w:history="1">
        <w:r w:rsidR="00F80F54" w:rsidRPr="00890AD0">
          <w:rPr>
            <w:rStyle w:val="Hipersaitas"/>
            <w:rFonts w:ascii="Source Sans Pro" w:hAnsi="Source Sans Pro" w:cs="Arial"/>
          </w:rPr>
          <w:t>http://www.paseliudraudimas.lt/draudimoproduktai.html</w:t>
        </w:r>
      </w:hyperlink>
    </w:p>
    <w:p w14:paraId="08D297D4" w14:textId="77777777" w:rsidR="00F80F54" w:rsidRPr="00890AD0" w:rsidRDefault="00F80F54" w:rsidP="00F80F54">
      <w:pPr>
        <w:pBdr>
          <w:bottom w:val="single" w:sz="6" w:space="1" w:color="auto"/>
        </w:pBdr>
        <w:spacing w:after="150"/>
        <w:rPr>
          <w:rFonts w:ascii="Source Sans Pro" w:hAnsi="Source Sans Pro" w:cs="Arial"/>
          <w:color w:val="333333"/>
        </w:rPr>
      </w:pPr>
    </w:p>
    <w:p w14:paraId="08D297D5" w14:textId="77777777" w:rsidR="00F80F54" w:rsidRPr="00890AD0" w:rsidRDefault="00F80F54" w:rsidP="00F80F54">
      <w:pPr>
        <w:pBdr>
          <w:bottom w:val="single" w:sz="6" w:space="1" w:color="auto"/>
        </w:pBdr>
        <w:spacing w:after="150"/>
        <w:rPr>
          <w:rFonts w:ascii="Source Sans Pro" w:hAnsi="Source Sans Pro" w:cs="Arial"/>
          <w:color w:val="333333"/>
        </w:rPr>
      </w:pPr>
    </w:p>
    <w:p w14:paraId="08D297D6" w14:textId="77777777" w:rsidR="006B363B" w:rsidRPr="00890AD0" w:rsidRDefault="006B363B" w:rsidP="006B363B">
      <w:pPr>
        <w:ind w:left="4820"/>
        <w:rPr>
          <w:sz w:val="24"/>
          <w:szCs w:val="24"/>
          <w:lang w:val="lt-LT"/>
        </w:rPr>
      </w:pPr>
      <w:r w:rsidRPr="00890AD0">
        <w:rPr>
          <w:sz w:val="24"/>
          <w:szCs w:val="24"/>
          <w:lang w:val="lt-LT"/>
        </w:rPr>
        <w:t>PATVIRTINTA</w:t>
      </w:r>
      <w:r w:rsidRPr="00890AD0">
        <w:rPr>
          <w:sz w:val="24"/>
          <w:szCs w:val="24"/>
          <w:lang w:val="lt-LT"/>
        </w:rPr>
        <w:br/>
        <w:t>Lietuvos Respublikos Vyriausybės</w:t>
      </w:r>
      <w:r w:rsidRPr="00890AD0">
        <w:rPr>
          <w:sz w:val="24"/>
          <w:szCs w:val="24"/>
          <w:lang w:val="lt-LT"/>
        </w:rPr>
        <w:br/>
        <w:t>2006 m. kovo 9 d. nutarimu Nr. 241</w:t>
      </w:r>
      <w:r w:rsidRPr="00890AD0">
        <w:rPr>
          <w:sz w:val="24"/>
          <w:szCs w:val="24"/>
          <w:lang w:val="lt-LT"/>
        </w:rPr>
        <w:br/>
        <w:t>(Lietuvos Respublikos Vyriausybės</w:t>
      </w:r>
      <w:r w:rsidRPr="00890AD0">
        <w:rPr>
          <w:sz w:val="24"/>
          <w:szCs w:val="24"/>
          <w:lang w:val="lt-LT"/>
        </w:rPr>
        <w:br/>
        <w:t>2015 m. spalio 14 d. nutarimo Nr. 1063</w:t>
      </w:r>
      <w:r w:rsidRPr="00890AD0">
        <w:rPr>
          <w:sz w:val="24"/>
          <w:szCs w:val="24"/>
          <w:lang w:val="lt-LT"/>
        </w:rPr>
        <w:br/>
        <w:t>redakcija)</w:t>
      </w:r>
    </w:p>
    <w:p w14:paraId="08D297D7" w14:textId="77777777" w:rsidR="006B363B" w:rsidRPr="00890AD0" w:rsidRDefault="006B363B" w:rsidP="006B363B">
      <w:pPr>
        <w:rPr>
          <w:sz w:val="24"/>
          <w:szCs w:val="24"/>
          <w:lang w:val="lt-LT"/>
        </w:rPr>
      </w:pPr>
      <w:r w:rsidRPr="00890AD0">
        <w:rPr>
          <w:color w:val="000000"/>
          <w:sz w:val="24"/>
          <w:szCs w:val="24"/>
          <w:lang w:val="lt-LT"/>
        </w:rPr>
        <w:t> </w:t>
      </w:r>
    </w:p>
    <w:p w14:paraId="08D297D8" w14:textId="77777777" w:rsidR="006B363B" w:rsidRPr="00890AD0" w:rsidRDefault="006B363B" w:rsidP="006B363B">
      <w:pPr>
        <w:rPr>
          <w:sz w:val="24"/>
          <w:szCs w:val="24"/>
          <w:lang w:val="lt-LT"/>
        </w:rPr>
      </w:pPr>
      <w:r w:rsidRPr="00890AD0">
        <w:rPr>
          <w:color w:val="000000"/>
          <w:sz w:val="24"/>
          <w:szCs w:val="24"/>
          <w:lang w:val="lt-LT"/>
        </w:rPr>
        <w:t> </w:t>
      </w:r>
    </w:p>
    <w:p w14:paraId="08D297D9" w14:textId="77777777" w:rsidR="006B363B" w:rsidRPr="00890AD0" w:rsidRDefault="006B363B" w:rsidP="006B363B">
      <w:pPr>
        <w:rPr>
          <w:sz w:val="24"/>
          <w:szCs w:val="24"/>
          <w:lang w:val="lt-LT"/>
        </w:rPr>
      </w:pPr>
      <w:r w:rsidRPr="00890AD0">
        <w:rPr>
          <w:color w:val="000000"/>
          <w:sz w:val="24"/>
          <w:szCs w:val="24"/>
          <w:lang w:val="lt-LT"/>
        </w:rPr>
        <w:t> </w:t>
      </w:r>
    </w:p>
    <w:p w14:paraId="08D297DA" w14:textId="77777777" w:rsidR="006B363B" w:rsidRPr="00890AD0" w:rsidRDefault="006B363B" w:rsidP="006B363B">
      <w:pPr>
        <w:jc w:val="center"/>
        <w:rPr>
          <w:sz w:val="24"/>
          <w:szCs w:val="24"/>
          <w:lang w:val="lt-LT"/>
        </w:rPr>
      </w:pPr>
      <w:r w:rsidRPr="00890AD0">
        <w:rPr>
          <w:b/>
          <w:bCs/>
          <w:caps/>
          <w:sz w:val="24"/>
          <w:szCs w:val="24"/>
          <w:lang w:val="lt-LT"/>
        </w:rPr>
        <w:t>EKSTREMALIŲJŲ ĮVYKIŲ KRITERIJų sąrašas</w:t>
      </w:r>
    </w:p>
    <w:p w14:paraId="08D297DB" w14:textId="77777777" w:rsidR="006B363B" w:rsidRPr="00890AD0" w:rsidRDefault="006B363B" w:rsidP="006B363B">
      <w:pPr>
        <w:jc w:val="center"/>
        <w:rPr>
          <w:sz w:val="24"/>
          <w:szCs w:val="24"/>
          <w:lang w:val="lt-LT"/>
        </w:rPr>
      </w:pPr>
      <w:r w:rsidRPr="00890AD0">
        <w:rPr>
          <w:sz w:val="24"/>
          <w:szCs w:val="24"/>
          <w:lang w:val="lt-LT"/>
        </w:rPr>
        <w:t> </w:t>
      </w:r>
    </w:p>
    <w:p w14:paraId="08D297DC" w14:textId="77777777" w:rsidR="006B363B" w:rsidRPr="00890AD0" w:rsidRDefault="006B363B" w:rsidP="006B363B">
      <w:pPr>
        <w:jc w:val="center"/>
        <w:rPr>
          <w:sz w:val="24"/>
          <w:szCs w:val="24"/>
          <w:lang w:val="lt-LT"/>
        </w:rPr>
      </w:pPr>
      <w:r w:rsidRPr="00890AD0">
        <w:rPr>
          <w:sz w:val="24"/>
          <w:szCs w:val="24"/>
          <w:lang w:val="lt-LT"/>
        </w:rPr>
        <w:t> </w:t>
      </w:r>
    </w:p>
    <w:p w14:paraId="08D297DD" w14:textId="77777777" w:rsidR="006B363B" w:rsidRPr="00890AD0" w:rsidRDefault="006B363B" w:rsidP="006B363B">
      <w:pPr>
        <w:jc w:val="center"/>
        <w:rPr>
          <w:sz w:val="24"/>
          <w:szCs w:val="24"/>
          <w:lang w:val="lt-LT"/>
        </w:rPr>
      </w:pPr>
      <w:r w:rsidRPr="00890AD0">
        <w:rPr>
          <w:sz w:val="24"/>
          <w:szCs w:val="24"/>
          <w:lang w:val="lt-LT"/>
        </w:rPr>
        <w:t> </w:t>
      </w:r>
    </w:p>
    <w:tbl>
      <w:tblPr>
        <w:tblW w:w="98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5105"/>
        <w:gridCol w:w="1192"/>
        <w:gridCol w:w="1218"/>
      </w:tblGrid>
      <w:tr w:rsidR="006B363B" w:rsidRPr="00890AD0" w14:paraId="08D297E1" w14:textId="77777777" w:rsidTr="006B363B">
        <w:trPr>
          <w:cantSplit/>
          <w:trHeight w:val="20"/>
          <w:tblHeader/>
        </w:trPr>
        <w:tc>
          <w:tcPr>
            <w:tcW w:w="2324" w:type="dxa"/>
            <w:vMerge w:val="restart"/>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hideMark/>
          </w:tcPr>
          <w:p w14:paraId="08D297DE" w14:textId="77777777" w:rsidR="006B363B" w:rsidRPr="00890AD0" w:rsidRDefault="006B363B" w:rsidP="006B363B">
            <w:pPr>
              <w:spacing w:line="20" w:lineRule="atLeast"/>
              <w:jc w:val="center"/>
              <w:rPr>
                <w:sz w:val="24"/>
                <w:szCs w:val="24"/>
                <w:lang w:val="lt-LT"/>
              </w:rPr>
            </w:pPr>
            <w:r w:rsidRPr="00890AD0">
              <w:rPr>
                <w:sz w:val="24"/>
                <w:szCs w:val="24"/>
                <w:lang w:val="lt-LT"/>
              </w:rPr>
              <w:t>Padarinys</w:t>
            </w:r>
          </w:p>
        </w:tc>
        <w:tc>
          <w:tcPr>
            <w:tcW w:w="5104" w:type="dxa"/>
            <w:vMerge w:val="restart"/>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14:paraId="08D297DF" w14:textId="77777777" w:rsidR="006B363B" w:rsidRPr="00890AD0" w:rsidRDefault="006B363B" w:rsidP="006B363B">
            <w:pPr>
              <w:spacing w:line="20" w:lineRule="atLeast"/>
              <w:jc w:val="center"/>
              <w:rPr>
                <w:sz w:val="24"/>
                <w:szCs w:val="24"/>
                <w:lang w:val="lt-LT"/>
              </w:rPr>
            </w:pPr>
            <w:r w:rsidRPr="00890AD0">
              <w:rPr>
                <w:sz w:val="24"/>
                <w:szCs w:val="24"/>
                <w:lang w:val="lt-LT"/>
              </w:rPr>
              <w:t xml:space="preserve">Įvykio apibūdinimas </w:t>
            </w:r>
          </w:p>
        </w:tc>
        <w:tc>
          <w:tcPr>
            <w:tcW w:w="2410" w:type="dxa"/>
            <w:gridSpan w:val="2"/>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14:paraId="08D297E0" w14:textId="77777777" w:rsidR="006B363B" w:rsidRPr="00890AD0" w:rsidRDefault="006B363B" w:rsidP="006B363B">
            <w:pPr>
              <w:spacing w:line="20" w:lineRule="atLeast"/>
              <w:jc w:val="center"/>
              <w:rPr>
                <w:sz w:val="24"/>
                <w:szCs w:val="24"/>
                <w:lang w:val="lt-LT"/>
              </w:rPr>
            </w:pPr>
            <w:r w:rsidRPr="00890AD0">
              <w:rPr>
                <w:sz w:val="24"/>
                <w:szCs w:val="24"/>
                <w:lang w:val="lt-LT"/>
              </w:rPr>
              <w:t>Kriterijai</w:t>
            </w:r>
          </w:p>
        </w:tc>
      </w:tr>
      <w:tr w:rsidR="006B363B" w:rsidRPr="00890AD0" w14:paraId="08D297E6" w14:textId="77777777" w:rsidTr="006B363B">
        <w:trPr>
          <w:cantSplit/>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8D297E2" w14:textId="77777777" w:rsidR="006B363B" w:rsidRPr="00890AD0" w:rsidRDefault="006B363B" w:rsidP="006B363B">
            <w:pPr>
              <w:rPr>
                <w:sz w:val="24"/>
                <w:szCs w:val="24"/>
                <w:lang w:val="lt-LT"/>
              </w:rPr>
            </w:pPr>
          </w:p>
        </w:tc>
        <w:tc>
          <w:tcPr>
            <w:tcW w:w="0" w:type="auto"/>
            <w:vMerge/>
            <w:tcBorders>
              <w:top w:val="single" w:sz="8" w:space="0" w:color="auto"/>
              <w:left w:val="nil"/>
              <w:bottom w:val="single" w:sz="8" w:space="0" w:color="auto"/>
              <w:right w:val="single" w:sz="8" w:space="0" w:color="auto"/>
            </w:tcBorders>
            <w:vAlign w:val="center"/>
            <w:hideMark/>
          </w:tcPr>
          <w:p w14:paraId="08D297E3" w14:textId="77777777" w:rsidR="006B363B" w:rsidRPr="00890AD0" w:rsidRDefault="006B363B" w:rsidP="006B363B">
            <w:pPr>
              <w:rPr>
                <w:sz w:val="24"/>
                <w:szCs w:val="24"/>
                <w:lang w:val="lt-LT"/>
              </w:rPr>
            </w:pPr>
          </w:p>
        </w:tc>
        <w:tc>
          <w:tcPr>
            <w:tcW w:w="1192" w:type="dxa"/>
            <w:tcBorders>
              <w:top w:val="nil"/>
              <w:left w:val="nil"/>
              <w:bottom w:val="single" w:sz="8" w:space="0" w:color="auto"/>
              <w:right w:val="single" w:sz="8" w:space="0" w:color="auto"/>
            </w:tcBorders>
            <w:tcMar>
              <w:top w:w="28" w:type="dxa"/>
              <w:left w:w="57" w:type="dxa"/>
              <w:bottom w:w="28" w:type="dxa"/>
              <w:right w:w="57" w:type="dxa"/>
            </w:tcMar>
            <w:vAlign w:val="center"/>
            <w:hideMark/>
          </w:tcPr>
          <w:p w14:paraId="08D297E4" w14:textId="77777777" w:rsidR="006B363B" w:rsidRPr="00890AD0" w:rsidRDefault="006B363B" w:rsidP="006B363B">
            <w:pPr>
              <w:spacing w:line="20" w:lineRule="atLeast"/>
              <w:jc w:val="center"/>
              <w:rPr>
                <w:sz w:val="24"/>
                <w:szCs w:val="24"/>
                <w:lang w:val="lt-LT"/>
              </w:rPr>
            </w:pPr>
            <w:r w:rsidRPr="00890AD0">
              <w:rPr>
                <w:sz w:val="24"/>
                <w:szCs w:val="24"/>
                <w:lang w:val="lt-LT"/>
              </w:rPr>
              <w:t>matavimo vienetas</w:t>
            </w:r>
          </w:p>
        </w:tc>
        <w:tc>
          <w:tcPr>
            <w:tcW w:w="1218" w:type="dxa"/>
            <w:tcBorders>
              <w:top w:val="nil"/>
              <w:left w:val="nil"/>
              <w:bottom w:val="single" w:sz="8" w:space="0" w:color="auto"/>
              <w:right w:val="single" w:sz="8" w:space="0" w:color="auto"/>
            </w:tcBorders>
            <w:tcMar>
              <w:top w:w="0" w:type="dxa"/>
              <w:left w:w="28" w:type="dxa"/>
              <w:bottom w:w="0" w:type="dxa"/>
              <w:right w:w="0" w:type="dxa"/>
            </w:tcMar>
            <w:vAlign w:val="center"/>
            <w:hideMark/>
          </w:tcPr>
          <w:p w14:paraId="08D297E5" w14:textId="77777777" w:rsidR="006B363B" w:rsidRPr="00890AD0" w:rsidRDefault="006B363B" w:rsidP="006B363B">
            <w:pPr>
              <w:spacing w:line="20" w:lineRule="atLeast"/>
              <w:jc w:val="center"/>
              <w:rPr>
                <w:sz w:val="24"/>
                <w:szCs w:val="24"/>
                <w:lang w:val="lt-LT"/>
              </w:rPr>
            </w:pPr>
            <w:r w:rsidRPr="00890AD0">
              <w:rPr>
                <w:sz w:val="24"/>
                <w:szCs w:val="24"/>
                <w:lang w:val="lt-LT"/>
              </w:rPr>
              <w:t>įvertinimas, dydis, kritinė riba</w:t>
            </w:r>
          </w:p>
        </w:tc>
      </w:tr>
      <w:tr w:rsidR="006B363B" w:rsidRPr="00890AD0" w14:paraId="08D297E8" w14:textId="77777777" w:rsidTr="006B363B">
        <w:trPr>
          <w:cantSplit/>
          <w:trHeight w:val="20"/>
        </w:trPr>
        <w:tc>
          <w:tcPr>
            <w:tcW w:w="9838" w:type="dxa"/>
            <w:gridSpan w:val="4"/>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D297E7" w14:textId="77777777" w:rsidR="006B363B" w:rsidRPr="00890AD0" w:rsidRDefault="006B363B" w:rsidP="006B363B">
            <w:pPr>
              <w:spacing w:line="20" w:lineRule="atLeast"/>
              <w:jc w:val="center"/>
              <w:rPr>
                <w:sz w:val="24"/>
                <w:szCs w:val="24"/>
                <w:lang w:val="lt-LT"/>
              </w:rPr>
            </w:pPr>
            <w:r w:rsidRPr="00890AD0">
              <w:rPr>
                <w:b/>
                <w:bCs/>
                <w:sz w:val="24"/>
                <w:szCs w:val="24"/>
                <w:lang w:val="lt-LT"/>
              </w:rPr>
              <w:t>I. ĮVYKIS, DĖL KURIO NUKENTĖJO ŽMOGUS</w:t>
            </w:r>
          </w:p>
        </w:tc>
      </w:tr>
      <w:tr w:rsidR="006B363B" w:rsidRPr="00890AD0" w14:paraId="08D297ED"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7E9" w14:textId="77777777" w:rsidR="006B363B" w:rsidRPr="00890AD0" w:rsidRDefault="006B363B" w:rsidP="006B363B">
            <w:pPr>
              <w:spacing w:line="20" w:lineRule="atLeast"/>
              <w:rPr>
                <w:sz w:val="24"/>
                <w:szCs w:val="24"/>
                <w:lang w:val="lt-LT"/>
              </w:rPr>
            </w:pPr>
            <w:r w:rsidRPr="00890AD0">
              <w:rPr>
                <w:sz w:val="24"/>
                <w:szCs w:val="24"/>
                <w:lang w:val="lt-LT"/>
              </w:rPr>
              <w:t>1. Žūtis (mirtis)</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7EA" w14:textId="77777777" w:rsidR="006B363B" w:rsidRPr="00890AD0" w:rsidRDefault="006B363B" w:rsidP="006B363B">
            <w:pPr>
              <w:spacing w:line="20" w:lineRule="atLeast"/>
              <w:rPr>
                <w:sz w:val="24"/>
                <w:szCs w:val="24"/>
                <w:lang w:val="lt-LT"/>
              </w:rPr>
            </w:pPr>
            <w:r w:rsidRPr="00890AD0">
              <w:rPr>
                <w:sz w:val="24"/>
                <w:szCs w:val="24"/>
                <w:lang w:val="lt-LT"/>
              </w:rPr>
              <w:t>1.1. užkrečiamoji liga</w:t>
            </w:r>
            <w:r w:rsidRPr="00890AD0">
              <w:rPr>
                <w:sz w:val="24"/>
                <w:szCs w:val="24"/>
                <w:vertAlign w:val="superscript"/>
                <w:lang w:val="lt-LT"/>
              </w:rPr>
              <w:t>1</w:t>
            </w:r>
            <w:r w:rsidRPr="00890AD0">
              <w:rPr>
                <w:sz w:val="24"/>
                <w:szCs w:val="24"/>
                <w:lang w:val="lt-LT"/>
              </w:rPr>
              <w:t xml:space="preserve"> </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7EB" w14:textId="77777777" w:rsidR="006B363B" w:rsidRPr="00890AD0" w:rsidRDefault="006B363B" w:rsidP="006B363B">
            <w:pPr>
              <w:spacing w:line="20" w:lineRule="atLeast"/>
              <w:jc w:val="center"/>
              <w:rPr>
                <w:sz w:val="24"/>
                <w:szCs w:val="24"/>
                <w:lang w:val="lt-LT"/>
              </w:rPr>
            </w:pPr>
            <w:r w:rsidRPr="00890AD0">
              <w:rPr>
                <w:sz w:val="24"/>
                <w:szCs w:val="24"/>
                <w:lang w:val="lt-LT"/>
              </w:rPr>
              <w:t>žmonių skaičius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7EC" w14:textId="77777777" w:rsidR="006B363B" w:rsidRPr="00890AD0" w:rsidRDefault="006B363B" w:rsidP="006B363B">
            <w:pPr>
              <w:spacing w:line="20" w:lineRule="atLeast"/>
              <w:jc w:val="center"/>
              <w:rPr>
                <w:sz w:val="24"/>
                <w:szCs w:val="24"/>
                <w:lang w:val="lt-LT"/>
              </w:rPr>
            </w:pPr>
            <w:r w:rsidRPr="00890AD0">
              <w:rPr>
                <w:sz w:val="24"/>
                <w:szCs w:val="24"/>
                <w:lang w:val="lt-LT"/>
              </w:rPr>
              <w:t>≥ 1</w:t>
            </w:r>
          </w:p>
        </w:tc>
      </w:tr>
      <w:tr w:rsidR="006B363B" w:rsidRPr="00890AD0" w14:paraId="08D297F2"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7EE" w14:textId="77777777" w:rsidR="006B363B" w:rsidRPr="00890AD0" w:rsidRDefault="006B363B" w:rsidP="006B363B">
            <w:pPr>
              <w:spacing w:line="20" w:lineRule="atLeast"/>
              <w:rPr>
                <w:sz w:val="24"/>
                <w:szCs w:val="24"/>
                <w:lang w:val="lt-LT"/>
              </w:rPr>
            </w:pPr>
            <w:r w:rsidRPr="00890AD0">
              <w:rPr>
                <w:sz w:val="24"/>
                <w:szCs w:val="24"/>
                <w:lang w:val="lt-LT"/>
              </w:rPr>
              <w:lastRenderedPageBreak/>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7EF" w14:textId="77777777" w:rsidR="006B363B" w:rsidRPr="00890AD0" w:rsidRDefault="006B363B" w:rsidP="006B363B">
            <w:pPr>
              <w:spacing w:line="20" w:lineRule="atLeast"/>
              <w:rPr>
                <w:sz w:val="24"/>
                <w:szCs w:val="24"/>
                <w:lang w:val="lt-LT"/>
              </w:rPr>
            </w:pPr>
            <w:r w:rsidRPr="00890AD0">
              <w:rPr>
                <w:sz w:val="24"/>
                <w:szCs w:val="24"/>
                <w:lang w:val="lt-LT"/>
              </w:rPr>
              <w:t>1.2. branduolinis</w:t>
            </w:r>
            <w:r w:rsidRPr="00890AD0">
              <w:rPr>
                <w:sz w:val="24"/>
                <w:szCs w:val="24"/>
                <w:vertAlign w:val="superscript"/>
                <w:lang w:val="lt-LT"/>
              </w:rPr>
              <w:t>2</w:t>
            </w:r>
            <w:r w:rsidRPr="00890AD0">
              <w:rPr>
                <w:sz w:val="24"/>
                <w:szCs w:val="24"/>
                <w:lang w:val="lt-LT"/>
              </w:rPr>
              <w:t xml:space="preserve"> ir (ar) radiologinis</w:t>
            </w:r>
            <w:r w:rsidRPr="00890AD0">
              <w:rPr>
                <w:sz w:val="24"/>
                <w:szCs w:val="24"/>
                <w:vertAlign w:val="superscript"/>
                <w:lang w:val="lt-LT"/>
              </w:rPr>
              <w:t>3</w:t>
            </w:r>
            <w:r w:rsidRPr="00890AD0">
              <w:rPr>
                <w:sz w:val="24"/>
                <w:szCs w:val="24"/>
                <w:lang w:val="lt-LT"/>
              </w:rPr>
              <w:t xml:space="preserve"> incidentas ar avarija</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7F0" w14:textId="77777777" w:rsidR="006B363B" w:rsidRPr="00890AD0" w:rsidRDefault="006B363B" w:rsidP="006B363B">
            <w:pPr>
              <w:spacing w:line="20" w:lineRule="atLeast"/>
              <w:jc w:val="center"/>
              <w:rPr>
                <w:sz w:val="24"/>
                <w:szCs w:val="24"/>
                <w:lang w:val="lt-LT"/>
              </w:rPr>
            </w:pPr>
            <w:r w:rsidRPr="00890AD0">
              <w:rPr>
                <w:sz w:val="24"/>
                <w:szCs w:val="24"/>
                <w:lang w:val="lt-LT"/>
              </w:rPr>
              <w:t>žmonių skaičius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7F1" w14:textId="77777777" w:rsidR="006B363B" w:rsidRPr="00890AD0" w:rsidRDefault="006B363B" w:rsidP="006B363B">
            <w:pPr>
              <w:spacing w:line="20" w:lineRule="atLeast"/>
              <w:jc w:val="center"/>
              <w:rPr>
                <w:sz w:val="24"/>
                <w:szCs w:val="24"/>
                <w:lang w:val="lt-LT"/>
              </w:rPr>
            </w:pPr>
            <w:r w:rsidRPr="00890AD0">
              <w:rPr>
                <w:sz w:val="24"/>
                <w:szCs w:val="24"/>
                <w:lang w:val="lt-LT"/>
              </w:rPr>
              <w:t>≥ 1</w:t>
            </w:r>
          </w:p>
        </w:tc>
      </w:tr>
      <w:tr w:rsidR="006B363B" w:rsidRPr="00890AD0" w14:paraId="08D297F7"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7F3"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7F4" w14:textId="77777777" w:rsidR="006B363B" w:rsidRPr="00890AD0" w:rsidRDefault="006B363B" w:rsidP="006B363B">
            <w:pPr>
              <w:spacing w:line="20" w:lineRule="atLeast"/>
              <w:rPr>
                <w:sz w:val="24"/>
                <w:szCs w:val="24"/>
                <w:lang w:val="lt-LT"/>
              </w:rPr>
            </w:pPr>
            <w:r w:rsidRPr="00890AD0">
              <w:rPr>
                <w:sz w:val="24"/>
                <w:szCs w:val="24"/>
                <w:lang w:val="lt-LT"/>
              </w:rPr>
              <w:t>1.3. pavojingos cheminės medžiagos ir (ar) mišinio (preparato)</w:t>
            </w:r>
            <w:r w:rsidRPr="00890AD0">
              <w:rPr>
                <w:sz w:val="24"/>
                <w:szCs w:val="24"/>
                <w:vertAlign w:val="superscript"/>
                <w:lang w:val="lt-LT"/>
              </w:rPr>
              <w:t>4</w:t>
            </w:r>
            <w:r w:rsidRPr="00890AD0">
              <w:rPr>
                <w:sz w:val="24"/>
                <w:szCs w:val="24"/>
                <w:lang w:val="lt-LT"/>
              </w:rPr>
              <w:t xml:space="preserve"> patekimas į aplinką </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7F5" w14:textId="77777777" w:rsidR="006B363B" w:rsidRPr="00890AD0" w:rsidRDefault="006B363B" w:rsidP="006B363B">
            <w:pPr>
              <w:spacing w:line="20" w:lineRule="atLeast"/>
              <w:jc w:val="center"/>
              <w:rPr>
                <w:sz w:val="24"/>
                <w:szCs w:val="24"/>
                <w:lang w:val="lt-LT"/>
              </w:rPr>
            </w:pPr>
            <w:r w:rsidRPr="00890AD0">
              <w:rPr>
                <w:sz w:val="24"/>
                <w:szCs w:val="24"/>
                <w:lang w:val="lt-LT"/>
              </w:rPr>
              <w:t>žmonių skaičius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7F6" w14:textId="77777777" w:rsidR="006B363B" w:rsidRPr="00890AD0" w:rsidRDefault="006B363B" w:rsidP="006B363B">
            <w:pPr>
              <w:spacing w:line="20" w:lineRule="atLeast"/>
              <w:jc w:val="center"/>
              <w:rPr>
                <w:sz w:val="24"/>
                <w:szCs w:val="24"/>
                <w:lang w:val="lt-LT"/>
              </w:rPr>
            </w:pPr>
            <w:r w:rsidRPr="00890AD0">
              <w:rPr>
                <w:sz w:val="24"/>
                <w:szCs w:val="24"/>
                <w:lang w:val="lt-LT"/>
              </w:rPr>
              <w:t>≥ 1</w:t>
            </w:r>
          </w:p>
        </w:tc>
      </w:tr>
      <w:tr w:rsidR="006B363B" w:rsidRPr="00890AD0" w14:paraId="08D297FC"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7F8"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7F9" w14:textId="77777777" w:rsidR="006B363B" w:rsidRPr="00890AD0" w:rsidRDefault="006B363B" w:rsidP="006B363B">
            <w:pPr>
              <w:spacing w:line="20" w:lineRule="atLeast"/>
              <w:rPr>
                <w:sz w:val="24"/>
                <w:szCs w:val="24"/>
                <w:lang w:val="lt-LT"/>
              </w:rPr>
            </w:pPr>
            <w:r w:rsidRPr="00890AD0">
              <w:rPr>
                <w:sz w:val="24"/>
                <w:szCs w:val="24"/>
                <w:lang w:val="lt-LT"/>
              </w:rPr>
              <w:t xml:space="preserve">1.4. gaisras </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7FA" w14:textId="77777777" w:rsidR="006B363B" w:rsidRPr="00890AD0" w:rsidRDefault="006B363B" w:rsidP="006B363B">
            <w:pPr>
              <w:spacing w:line="20" w:lineRule="atLeast"/>
              <w:jc w:val="center"/>
              <w:rPr>
                <w:sz w:val="24"/>
                <w:szCs w:val="24"/>
                <w:lang w:val="lt-LT"/>
              </w:rPr>
            </w:pPr>
            <w:r w:rsidRPr="00890AD0">
              <w:rPr>
                <w:sz w:val="24"/>
                <w:szCs w:val="24"/>
                <w:lang w:val="lt-LT"/>
              </w:rPr>
              <w:t>žmonių skaičius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7FB" w14:textId="77777777" w:rsidR="006B363B" w:rsidRPr="00890AD0" w:rsidRDefault="006B363B" w:rsidP="006B363B">
            <w:pPr>
              <w:spacing w:line="20" w:lineRule="atLeast"/>
              <w:jc w:val="center"/>
              <w:rPr>
                <w:sz w:val="24"/>
                <w:szCs w:val="24"/>
                <w:lang w:val="lt-LT"/>
              </w:rPr>
            </w:pPr>
            <w:r w:rsidRPr="00890AD0">
              <w:rPr>
                <w:sz w:val="24"/>
                <w:szCs w:val="24"/>
                <w:lang w:val="lt-LT"/>
              </w:rPr>
              <w:t xml:space="preserve">≥ 5 </w:t>
            </w:r>
          </w:p>
        </w:tc>
      </w:tr>
      <w:tr w:rsidR="006B363B" w:rsidRPr="00890AD0" w14:paraId="08D29801"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7FD"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7FE" w14:textId="77777777" w:rsidR="006B363B" w:rsidRPr="00890AD0" w:rsidRDefault="006B363B" w:rsidP="006B363B">
            <w:pPr>
              <w:spacing w:line="20" w:lineRule="atLeast"/>
              <w:rPr>
                <w:sz w:val="24"/>
                <w:szCs w:val="24"/>
                <w:lang w:val="lt-LT"/>
              </w:rPr>
            </w:pPr>
            <w:r w:rsidRPr="00890AD0">
              <w:rPr>
                <w:sz w:val="24"/>
                <w:szCs w:val="24"/>
                <w:lang w:val="lt-LT"/>
              </w:rPr>
              <w:t xml:space="preserve">1.5. teroro aktas </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7FF" w14:textId="77777777" w:rsidR="006B363B" w:rsidRPr="00890AD0" w:rsidRDefault="006B363B" w:rsidP="006B363B">
            <w:pPr>
              <w:spacing w:line="20" w:lineRule="atLeast"/>
              <w:jc w:val="center"/>
              <w:rPr>
                <w:sz w:val="24"/>
                <w:szCs w:val="24"/>
                <w:lang w:val="lt-LT"/>
              </w:rPr>
            </w:pPr>
            <w:r w:rsidRPr="00890AD0">
              <w:rPr>
                <w:sz w:val="24"/>
                <w:szCs w:val="24"/>
                <w:lang w:val="lt-LT"/>
              </w:rPr>
              <w:t>žmonių skaičius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00" w14:textId="77777777" w:rsidR="006B363B" w:rsidRPr="00890AD0" w:rsidRDefault="006B363B" w:rsidP="006B363B">
            <w:pPr>
              <w:spacing w:line="20" w:lineRule="atLeast"/>
              <w:ind w:left="-57"/>
              <w:jc w:val="center"/>
              <w:rPr>
                <w:sz w:val="24"/>
                <w:szCs w:val="24"/>
                <w:lang w:val="lt-LT"/>
              </w:rPr>
            </w:pPr>
            <w:r w:rsidRPr="00890AD0">
              <w:rPr>
                <w:sz w:val="24"/>
                <w:szCs w:val="24"/>
                <w:lang w:val="lt-LT"/>
              </w:rPr>
              <w:t>≥ 1</w:t>
            </w:r>
          </w:p>
        </w:tc>
      </w:tr>
      <w:tr w:rsidR="006B363B" w:rsidRPr="00890AD0" w14:paraId="08D29806" w14:textId="77777777" w:rsidTr="006B363B">
        <w:trPr>
          <w:cantSplit/>
          <w:trHeight w:val="20"/>
        </w:trPr>
        <w:tc>
          <w:tcPr>
            <w:tcW w:w="232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D29802"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03" w14:textId="77777777" w:rsidR="006B363B" w:rsidRPr="00890AD0" w:rsidRDefault="006B363B" w:rsidP="006B363B">
            <w:pPr>
              <w:spacing w:line="20" w:lineRule="atLeast"/>
              <w:rPr>
                <w:sz w:val="24"/>
                <w:szCs w:val="24"/>
                <w:lang w:val="lt-LT"/>
              </w:rPr>
            </w:pPr>
            <w:r w:rsidRPr="00890AD0">
              <w:rPr>
                <w:sz w:val="24"/>
                <w:szCs w:val="24"/>
                <w:lang w:val="lt-LT"/>
              </w:rPr>
              <w:t>1.6. kitas gamtinis</w:t>
            </w:r>
            <w:r w:rsidRPr="00890AD0">
              <w:rPr>
                <w:sz w:val="24"/>
                <w:szCs w:val="24"/>
                <w:vertAlign w:val="superscript"/>
                <w:lang w:val="lt-LT"/>
              </w:rPr>
              <w:t>5</w:t>
            </w:r>
            <w:r w:rsidRPr="00890AD0">
              <w:rPr>
                <w:sz w:val="24"/>
                <w:szCs w:val="24"/>
                <w:lang w:val="lt-LT"/>
              </w:rPr>
              <w:t>, techninis</w:t>
            </w:r>
            <w:r w:rsidRPr="00890AD0">
              <w:rPr>
                <w:sz w:val="24"/>
                <w:szCs w:val="24"/>
                <w:vertAlign w:val="superscript"/>
                <w:lang w:val="lt-LT"/>
              </w:rPr>
              <w:t>6</w:t>
            </w:r>
            <w:r w:rsidRPr="00890AD0">
              <w:rPr>
                <w:sz w:val="24"/>
                <w:szCs w:val="24"/>
                <w:lang w:val="lt-LT"/>
              </w:rPr>
              <w:t>, ekologinis</w:t>
            </w:r>
            <w:r w:rsidRPr="00890AD0">
              <w:rPr>
                <w:sz w:val="24"/>
                <w:szCs w:val="24"/>
                <w:vertAlign w:val="superscript"/>
                <w:lang w:val="lt-LT"/>
              </w:rPr>
              <w:t>7</w:t>
            </w:r>
            <w:r w:rsidRPr="00890AD0">
              <w:rPr>
                <w:sz w:val="24"/>
                <w:szCs w:val="24"/>
                <w:lang w:val="lt-LT"/>
              </w:rPr>
              <w:t xml:space="preserve"> ar socialinis</w:t>
            </w:r>
            <w:r w:rsidRPr="00890AD0">
              <w:rPr>
                <w:sz w:val="24"/>
                <w:szCs w:val="24"/>
                <w:vertAlign w:val="superscript"/>
                <w:lang w:val="lt-LT"/>
              </w:rPr>
              <w:t>8</w:t>
            </w:r>
            <w:r w:rsidRPr="00890AD0">
              <w:rPr>
                <w:sz w:val="24"/>
                <w:szCs w:val="24"/>
                <w:lang w:val="lt-LT"/>
              </w:rPr>
              <w:t xml:space="preserve"> įvykis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04" w14:textId="77777777" w:rsidR="006B363B" w:rsidRPr="00890AD0" w:rsidRDefault="006B363B" w:rsidP="006B363B">
            <w:pPr>
              <w:spacing w:line="20" w:lineRule="atLeast"/>
              <w:jc w:val="center"/>
              <w:rPr>
                <w:sz w:val="24"/>
                <w:szCs w:val="24"/>
                <w:lang w:val="lt-LT"/>
              </w:rPr>
            </w:pPr>
            <w:r w:rsidRPr="00890AD0">
              <w:rPr>
                <w:sz w:val="24"/>
                <w:szCs w:val="24"/>
                <w:lang w:val="lt-LT"/>
              </w:rPr>
              <w:t>žmonių skaičius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05" w14:textId="77777777" w:rsidR="006B363B" w:rsidRPr="00890AD0" w:rsidRDefault="006B363B" w:rsidP="006B363B">
            <w:pPr>
              <w:spacing w:line="20" w:lineRule="atLeast"/>
              <w:jc w:val="center"/>
              <w:rPr>
                <w:sz w:val="24"/>
                <w:szCs w:val="24"/>
                <w:lang w:val="lt-LT"/>
              </w:rPr>
            </w:pPr>
            <w:r w:rsidRPr="00890AD0">
              <w:rPr>
                <w:sz w:val="24"/>
                <w:szCs w:val="24"/>
                <w:lang w:val="lt-LT"/>
              </w:rPr>
              <w:t>≥ 3</w:t>
            </w:r>
          </w:p>
        </w:tc>
      </w:tr>
      <w:tr w:rsidR="006B363B" w:rsidRPr="00890AD0" w14:paraId="08D2980B"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07" w14:textId="77777777" w:rsidR="006B363B" w:rsidRPr="00890AD0" w:rsidRDefault="006B363B" w:rsidP="006B363B">
            <w:pPr>
              <w:spacing w:line="20" w:lineRule="atLeast"/>
              <w:rPr>
                <w:sz w:val="24"/>
                <w:szCs w:val="24"/>
                <w:lang w:val="lt-LT"/>
              </w:rPr>
            </w:pPr>
            <w:r w:rsidRPr="00890AD0">
              <w:rPr>
                <w:sz w:val="24"/>
                <w:szCs w:val="24"/>
                <w:lang w:val="lt-LT"/>
              </w:rPr>
              <w:t>2. Sutrikdyta sveikata</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08" w14:textId="77777777" w:rsidR="006B363B" w:rsidRPr="00890AD0" w:rsidRDefault="006B363B" w:rsidP="006B363B">
            <w:pPr>
              <w:spacing w:line="20" w:lineRule="atLeast"/>
              <w:rPr>
                <w:sz w:val="24"/>
                <w:szCs w:val="24"/>
                <w:lang w:val="lt-LT"/>
              </w:rPr>
            </w:pPr>
            <w:r w:rsidRPr="00890AD0">
              <w:rPr>
                <w:sz w:val="24"/>
                <w:szCs w:val="24"/>
                <w:lang w:val="lt-LT"/>
              </w:rPr>
              <w:t>2.1. užkrečiamosios ligos atvejis, protrūkis</w:t>
            </w:r>
            <w:r w:rsidRPr="00890AD0">
              <w:rPr>
                <w:sz w:val="24"/>
                <w:szCs w:val="24"/>
                <w:vertAlign w:val="superscript"/>
                <w:lang w:val="lt-LT"/>
              </w:rPr>
              <w:t>9</w:t>
            </w:r>
            <w:r w:rsidRPr="00890AD0">
              <w:rPr>
                <w:sz w:val="24"/>
                <w:szCs w:val="24"/>
                <w:lang w:val="lt-LT"/>
              </w:rPr>
              <w:t>, epidemija</w:t>
            </w:r>
            <w:r w:rsidRPr="00890AD0">
              <w:rPr>
                <w:sz w:val="24"/>
                <w:szCs w:val="24"/>
                <w:vertAlign w:val="superscript"/>
                <w:lang w:val="lt-LT"/>
              </w:rPr>
              <w:t>9</w:t>
            </w:r>
            <w:r w:rsidRPr="00890AD0">
              <w:rPr>
                <w:sz w:val="24"/>
                <w:szCs w:val="24"/>
                <w:lang w:val="lt-LT"/>
              </w:rPr>
              <w:t xml:space="preserve"> arba koks nors kitas biologinės kilmės įvykis, kuris gali greitai išplisti ar sunkiai paveikti visuomenės sveikatą savivaldybės teritorijoje ir kuriam reikia koordinuoto </w:t>
            </w:r>
            <w:proofErr w:type="spellStart"/>
            <w:r w:rsidRPr="00890AD0">
              <w:rPr>
                <w:sz w:val="24"/>
                <w:szCs w:val="24"/>
                <w:lang w:val="lt-LT"/>
              </w:rPr>
              <w:t>tarpinstitucinio</w:t>
            </w:r>
            <w:proofErr w:type="spellEnd"/>
            <w:r w:rsidRPr="00890AD0">
              <w:rPr>
                <w:sz w:val="24"/>
                <w:szCs w:val="24"/>
                <w:lang w:val="lt-LT"/>
              </w:rPr>
              <w:t xml:space="preserve"> atsako </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09"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0A"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810"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0C"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0D" w14:textId="77777777" w:rsidR="006B363B" w:rsidRPr="00890AD0" w:rsidRDefault="006B363B" w:rsidP="006B363B">
            <w:pPr>
              <w:spacing w:line="20" w:lineRule="atLeast"/>
              <w:rPr>
                <w:sz w:val="24"/>
                <w:szCs w:val="24"/>
                <w:lang w:val="lt-LT"/>
              </w:rPr>
            </w:pPr>
            <w:r w:rsidRPr="00890AD0">
              <w:rPr>
                <w:sz w:val="24"/>
                <w:szCs w:val="24"/>
                <w:lang w:val="lt-LT"/>
              </w:rPr>
              <w:t>2.2. branduolinis ir (ar) radiologinis incidentas ar avarija</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0E" w14:textId="77777777" w:rsidR="006B363B" w:rsidRPr="00890AD0" w:rsidRDefault="006B363B" w:rsidP="006B363B">
            <w:pPr>
              <w:spacing w:line="20" w:lineRule="atLeast"/>
              <w:jc w:val="center"/>
              <w:rPr>
                <w:sz w:val="24"/>
                <w:szCs w:val="24"/>
                <w:lang w:val="lt-LT"/>
              </w:rPr>
            </w:pPr>
            <w:r w:rsidRPr="00890AD0">
              <w:rPr>
                <w:sz w:val="24"/>
                <w:szCs w:val="24"/>
                <w:lang w:val="lt-LT"/>
              </w:rPr>
              <w:t>žmonių skaičius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0F" w14:textId="77777777" w:rsidR="006B363B" w:rsidRPr="00890AD0" w:rsidRDefault="006B363B" w:rsidP="006B363B">
            <w:pPr>
              <w:spacing w:line="20" w:lineRule="atLeast"/>
              <w:jc w:val="center"/>
              <w:rPr>
                <w:sz w:val="24"/>
                <w:szCs w:val="24"/>
                <w:lang w:val="lt-LT"/>
              </w:rPr>
            </w:pPr>
            <w:r w:rsidRPr="00890AD0">
              <w:rPr>
                <w:sz w:val="24"/>
                <w:szCs w:val="24"/>
                <w:lang w:val="lt-LT"/>
              </w:rPr>
              <w:t>≥ 1</w:t>
            </w:r>
          </w:p>
        </w:tc>
      </w:tr>
      <w:tr w:rsidR="006B363B" w:rsidRPr="00890AD0" w14:paraId="08D29815"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11"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12" w14:textId="77777777" w:rsidR="006B363B" w:rsidRPr="00890AD0" w:rsidRDefault="006B363B" w:rsidP="006B363B">
            <w:pPr>
              <w:spacing w:line="20" w:lineRule="atLeast"/>
              <w:rPr>
                <w:sz w:val="24"/>
                <w:szCs w:val="24"/>
                <w:lang w:val="lt-LT"/>
              </w:rPr>
            </w:pPr>
            <w:r w:rsidRPr="00890AD0">
              <w:rPr>
                <w:sz w:val="24"/>
                <w:szCs w:val="24"/>
                <w:lang w:val="lt-LT"/>
              </w:rPr>
              <w:t xml:space="preserve">2.3. </w:t>
            </w:r>
            <w:r w:rsidRPr="00890AD0">
              <w:rPr>
                <w:color w:val="000000"/>
                <w:sz w:val="24"/>
                <w:szCs w:val="24"/>
                <w:lang w:val="lt-LT"/>
              </w:rPr>
              <w:t>pavojingos cheminės medžiagos ir (ar) mišinio (preparato)</w:t>
            </w:r>
            <w:r w:rsidRPr="00890AD0">
              <w:rPr>
                <w:sz w:val="24"/>
                <w:szCs w:val="24"/>
                <w:lang w:val="lt-LT"/>
              </w:rPr>
              <w:t xml:space="preserve"> patekimas į aplinką</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13" w14:textId="77777777" w:rsidR="006B363B" w:rsidRPr="00890AD0" w:rsidRDefault="006B363B" w:rsidP="006B363B">
            <w:pPr>
              <w:spacing w:line="20" w:lineRule="atLeast"/>
              <w:jc w:val="center"/>
              <w:rPr>
                <w:sz w:val="24"/>
                <w:szCs w:val="24"/>
                <w:lang w:val="lt-LT"/>
              </w:rPr>
            </w:pPr>
            <w:r w:rsidRPr="00890AD0">
              <w:rPr>
                <w:sz w:val="24"/>
                <w:szCs w:val="24"/>
                <w:lang w:val="lt-LT"/>
              </w:rPr>
              <w:t>žmonių skaičius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14" w14:textId="77777777" w:rsidR="006B363B" w:rsidRPr="00890AD0" w:rsidRDefault="006B363B" w:rsidP="006B363B">
            <w:pPr>
              <w:spacing w:line="20" w:lineRule="atLeast"/>
              <w:jc w:val="center"/>
              <w:rPr>
                <w:sz w:val="24"/>
                <w:szCs w:val="24"/>
                <w:lang w:val="lt-LT"/>
              </w:rPr>
            </w:pPr>
            <w:r w:rsidRPr="00890AD0">
              <w:rPr>
                <w:sz w:val="24"/>
                <w:szCs w:val="24"/>
                <w:lang w:val="lt-LT"/>
              </w:rPr>
              <w:t>≥ 3</w:t>
            </w:r>
          </w:p>
        </w:tc>
      </w:tr>
      <w:tr w:rsidR="006B363B" w:rsidRPr="00890AD0" w14:paraId="08D2981A"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16"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17" w14:textId="77777777" w:rsidR="006B363B" w:rsidRPr="00890AD0" w:rsidRDefault="006B363B" w:rsidP="006B363B">
            <w:pPr>
              <w:spacing w:line="20" w:lineRule="atLeast"/>
              <w:rPr>
                <w:sz w:val="24"/>
                <w:szCs w:val="24"/>
                <w:lang w:val="lt-LT"/>
              </w:rPr>
            </w:pPr>
            <w:r w:rsidRPr="00890AD0">
              <w:rPr>
                <w:sz w:val="24"/>
                <w:szCs w:val="24"/>
                <w:lang w:val="lt-LT"/>
              </w:rPr>
              <w:t>2.4. gaisras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18" w14:textId="77777777" w:rsidR="006B363B" w:rsidRPr="00890AD0" w:rsidRDefault="006B363B" w:rsidP="006B363B">
            <w:pPr>
              <w:spacing w:line="20" w:lineRule="atLeast"/>
              <w:jc w:val="center"/>
              <w:rPr>
                <w:sz w:val="24"/>
                <w:szCs w:val="24"/>
                <w:lang w:val="lt-LT"/>
              </w:rPr>
            </w:pPr>
            <w:r w:rsidRPr="00890AD0">
              <w:rPr>
                <w:sz w:val="24"/>
                <w:szCs w:val="24"/>
                <w:lang w:val="lt-LT"/>
              </w:rPr>
              <w:t>žmonių skaičius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19" w14:textId="77777777" w:rsidR="006B363B" w:rsidRPr="00890AD0" w:rsidRDefault="006B363B" w:rsidP="006B363B">
            <w:pPr>
              <w:spacing w:line="20" w:lineRule="atLeast"/>
              <w:jc w:val="center"/>
              <w:rPr>
                <w:sz w:val="24"/>
                <w:szCs w:val="24"/>
                <w:lang w:val="lt-LT"/>
              </w:rPr>
            </w:pPr>
            <w:r w:rsidRPr="00890AD0">
              <w:rPr>
                <w:sz w:val="24"/>
                <w:szCs w:val="24"/>
                <w:lang w:val="lt-LT"/>
              </w:rPr>
              <w:t>≥ 10; arba ≥ 5 ir yra žuvusiųjų</w:t>
            </w:r>
            <w:r w:rsidRPr="00890AD0">
              <w:rPr>
                <w:color w:val="FF0000"/>
                <w:sz w:val="24"/>
                <w:szCs w:val="24"/>
                <w:lang w:val="lt-LT"/>
              </w:rPr>
              <w:t xml:space="preserve"> </w:t>
            </w:r>
          </w:p>
        </w:tc>
      </w:tr>
      <w:tr w:rsidR="006B363B" w:rsidRPr="00890AD0" w14:paraId="08D2981F"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1B"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1C" w14:textId="77777777" w:rsidR="006B363B" w:rsidRPr="00890AD0" w:rsidRDefault="006B363B" w:rsidP="006B363B">
            <w:pPr>
              <w:spacing w:line="20" w:lineRule="atLeast"/>
              <w:rPr>
                <w:sz w:val="24"/>
                <w:szCs w:val="24"/>
                <w:lang w:val="lt-LT"/>
              </w:rPr>
            </w:pPr>
            <w:r w:rsidRPr="00890AD0">
              <w:rPr>
                <w:sz w:val="24"/>
                <w:szCs w:val="24"/>
                <w:lang w:val="lt-LT"/>
              </w:rPr>
              <w:t xml:space="preserve">2.5. teroro aktas </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1D" w14:textId="77777777" w:rsidR="006B363B" w:rsidRPr="00890AD0" w:rsidRDefault="006B363B" w:rsidP="006B363B">
            <w:pPr>
              <w:spacing w:line="20" w:lineRule="atLeast"/>
              <w:jc w:val="center"/>
              <w:rPr>
                <w:sz w:val="24"/>
                <w:szCs w:val="24"/>
                <w:lang w:val="lt-LT"/>
              </w:rPr>
            </w:pPr>
            <w:r w:rsidRPr="00890AD0">
              <w:rPr>
                <w:sz w:val="24"/>
                <w:szCs w:val="24"/>
                <w:lang w:val="lt-LT"/>
              </w:rPr>
              <w:t>žmonių skaičius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1E" w14:textId="77777777" w:rsidR="006B363B" w:rsidRPr="00890AD0" w:rsidRDefault="006B363B" w:rsidP="006B363B">
            <w:pPr>
              <w:spacing w:line="20" w:lineRule="atLeast"/>
              <w:jc w:val="center"/>
              <w:rPr>
                <w:sz w:val="24"/>
                <w:szCs w:val="24"/>
                <w:lang w:val="lt-LT"/>
              </w:rPr>
            </w:pPr>
            <w:r w:rsidRPr="00890AD0">
              <w:rPr>
                <w:sz w:val="24"/>
                <w:szCs w:val="24"/>
                <w:lang w:val="lt-LT"/>
              </w:rPr>
              <w:t>≥ 1</w:t>
            </w:r>
          </w:p>
        </w:tc>
      </w:tr>
      <w:tr w:rsidR="006B363B" w:rsidRPr="00890AD0" w14:paraId="08D29824" w14:textId="77777777" w:rsidTr="006B363B">
        <w:trPr>
          <w:cantSplit/>
          <w:trHeight w:val="20"/>
        </w:trPr>
        <w:tc>
          <w:tcPr>
            <w:tcW w:w="232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D29820"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21" w14:textId="77777777" w:rsidR="006B363B" w:rsidRPr="00890AD0" w:rsidRDefault="006B363B" w:rsidP="006B363B">
            <w:pPr>
              <w:spacing w:line="20" w:lineRule="atLeast"/>
              <w:rPr>
                <w:sz w:val="24"/>
                <w:szCs w:val="24"/>
                <w:lang w:val="lt-LT"/>
              </w:rPr>
            </w:pPr>
            <w:r w:rsidRPr="00890AD0">
              <w:rPr>
                <w:sz w:val="24"/>
                <w:szCs w:val="24"/>
                <w:lang w:val="lt-LT"/>
              </w:rPr>
              <w:t>2.6. kitas gamtinis, techninis, ekologinis ar socialinis įvykis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22" w14:textId="77777777" w:rsidR="006B363B" w:rsidRPr="00890AD0" w:rsidRDefault="006B363B" w:rsidP="006B363B">
            <w:pPr>
              <w:spacing w:line="20" w:lineRule="atLeast"/>
              <w:jc w:val="center"/>
              <w:rPr>
                <w:sz w:val="24"/>
                <w:szCs w:val="24"/>
                <w:lang w:val="lt-LT"/>
              </w:rPr>
            </w:pPr>
            <w:r w:rsidRPr="00890AD0">
              <w:rPr>
                <w:sz w:val="24"/>
                <w:szCs w:val="24"/>
                <w:lang w:val="lt-LT"/>
              </w:rPr>
              <w:t>žmonių skaičius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23" w14:textId="77777777" w:rsidR="006B363B" w:rsidRPr="00890AD0" w:rsidRDefault="006B363B" w:rsidP="006B363B">
            <w:pPr>
              <w:spacing w:line="20" w:lineRule="atLeast"/>
              <w:jc w:val="center"/>
              <w:rPr>
                <w:sz w:val="24"/>
                <w:szCs w:val="24"/>
                <w:lang w:val="lt-LT"/>
              </w:rPr>
            </w:pPr>
            <w:r w:rsidRPr="00890AD0">
              <w:rPr>
                <w:sz w:val="24"/>
                <w:szCs w:val="24"/>
                <w:lang w:val="lt-LT"/>
              </w:rPr>
              <w:t>≥ 6; arba</w:t>
            </w:r>
            <w:r w:rsidRPr="00890AD0">
              <w:rPr>
                <w:sz w:val="24"/>
                <w:szCs w:val="24"/>
                <w:lang w:val="lt-LT"/>
              </w:rPr>
              <w:br/>
              <w:t xml:space="preserve">≥ 3 ir yra žuvusiųjų   </w:t>
            </w:r>
          </w:p>
        </w:tc>
      </w:tr>
      <w:tr w:rsidR="006B363B" w:rsidRPr="00890AD0" w14:paraId="08D29826" w14:textId="77777777" w:rsidTr="006B363B">
        <w:trPr>
          <w:cantSplit/>
          <w:trHeight w:val="20"/>
        </w:trPr>
        <w:tc>
          <w:tcPr>
            <w:tcW w:w="9838" w:type="dxa"/>
            <w:gridSpan w:val="4"/>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14:paraId="08D29825" w14:textId="77777777" w:rsidR="006B363B" w:rsidRPr="00890AD0" w:rsidRDefault="006B363B" w:rsidP="006B363B">
            <w:pPr>
              <w:keepNext/>
              <w:spacing w:line="20" w:lineRule="atLeast"/>
              <w:jc w:val="center"/>
              <w:rPr>
                <w:sz w:val="24"/>
                <w:szCs w:val="24"/>
                <w:lang w:val="lt-LT"/>
              </w:rPr>
            </w:pPr>
            <w:r w:rsidRPr="00890AD0">
              <w:rPr>
                <w:b/>
                <w:bCs/>
                <w:sz w:val="24"/>
                <w:szCs w:val="24"/>
                <w:lang w:val="lt-LT"/>
              </w:rPr>
              <w:t>II. ĮVYKIS, DĖL KURIO SUTRIKDYTOS GYVENTOJŲ SOCIALINĖS SĄLYGOS</w:t>
            </w:r>
          </w:p>
        </w:tc>
      </w:tr>
      <w:tr w:rsidR="006B363B" w:rsidRPr="00890AD0" w14:paraId="08D2982B"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27" w14:textId="77777777" w:rsidR="006B363B" w:rsidRPr="00890AD0" w:rsidRDefault="006B363B" w:rsidP="006B363B">
            <w:pPr>
              <w:spacing w:line="20" w:lineRule="atLeast"/>
              <w:rPr>
                <w:sz w:val="24"/>
                <w:szCs w:val="24"/>
                <w:lang w:val="lt-LT"/>
              </w:rPr>
            </w:pPr>
            <w:r w:rsidRPr="00890AD0">
              <w:rPr>
                <w:sz w:val="24"/>
                <w:szCs w:val="24"/>
                <w:lang w:val="lt-LT"/>
              </w:rPr>
              <w:t>3. Neplanuotas transporto eismo nutraukimas</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28" w14:textId="77777777" w:rsidR="006B363B" w:rsidRPr="00890AD0" w:rsidRDefault="006B363B" w:rsidP="006B363B">
            <w:pPr>
              <w:spacing w:line="20" w:lineRule="atLeast"/>
              <w:rPr>
                <w:sz w:val="24"/>
                <w:szCs w:val="24"/>
                <w:lang w:val="lt-LT"/>
              </w:rPr>
            </w:pPr>
            <w:r w:rsidRPr="00890AD0">
              <w:rPr>
                <w:sz w:val="24"/>
                <w:szCs w:val="24"/>
                <w:lang w:val="lt-LT"/>
              </w:rPr>
              <w:t>3.1. kelių transporto priemonių eismo nutraukimas magistraliniuose keliuose</w:t>
            </w:r>
            <w:r w:rsidRPr="00890AD0">
              <w:rPr>
                <w:sz w:val="24"/>
                <w:szCs w:val="24"/>
                <w:vertAlign w:val="superscript"/>
                <w:lang w:val="lt-LT"/>
              </w:rPr>
              <w:t>10</w:t>
            </w:r>
            <w:r w:rsidRPr="00890AD0">
              <w:rPr>
                <w:sz w:val="24"/>
                <w:szCs w:val="24"/>
                <w:lang w:val="lt-LT"/>
              </w:rPr>
              <w:t>, jeigu nėra apylankos ar galimybės ją įrengti</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29" w14:textId="77777777" w:rsidR="006B363B" w:rsidRPr="00890AD0" w:rsidRDefault="006B363B" w:rsidP="006B363B">
            <w:pPr>
              <w:spacing w:line="20" w:lineRule="atLeast"/>
              <w:jc w:val="center"/>
              <w:rPr>
                <w:sz w:val="24"/>
                <w:szCs w:val="24"/>
                <w:lang w:val="lt-LT"/>
              </w:rPr>
            </w:pPr>
            <w:r w:rsidRPr="00890AD0">
              <w:rPr>
                <w:sz w:val="24"/>
                <w:szCs w:val="24"/>
                <w:lang w:val="lt-LT"/>
              </w:rPr>
              <w:t>nutraukimo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2A" w14:textId="77777777" w:rsidR="006B363B" w:rsidRPr="00890AD0" w:rsidRDefault="006B363B" w:rsidP="006B363B">
            <w:pPr>
              <w:spacing w:line="20" w:lineRule="atLeast"/>
              <w:ind w:left="123"/>
              <w:jc w:val="center"/>
              <w:rPr>
                <w:sz w:val="24"/>
                <w:szCs w:val="24"/>
                <w:lang w:val="lt-LT"/>
              </w:rPr>
            </w:pPr>
            <w:r w:rsidRPr="00890AD0">
              <w:rPr>
                <w:sz w:val="24"/>
                <w:szCs w:val="24"/>
                <w:lang w:val="lt-LT"/>
              </w:rPr>
              <w:t>≥ 4</w:t>
            </w:r>
          </w:p>
        </w:tc>
      </w:tr>
      <w:tr w:rsidR="006B363B" w:rsidRPr="00890AD0" w14:paraId="08D29830"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2C" w14:textId="77777777" w:rsidR="006B363B" w:rsidRPr="00890AD0" w:rsidRDefault="006B363B" w:rsidP="006B363B">
            <w:pPr>
              <w:spacing w:line="20" w:lineRule="atLeast"/>
              <w:rPr>
                <w:sz w:val="24"/>
                <w:szCs w:val="24"/>
                <w:lang w:val="lt-LT"/>
              </w:rPr>
            </w:pPr>
            <w:r w:rsidRPr="00890AD0">
              <w:rPr>
                <w:sz w:val="22"/>
                <w:szCs w:val="22"/>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2D" w14:textId="77777777" w:rsidR="006B363B" w:rsidRPr="00890AD0" w:rsidRDefault="006B363B" w:rsidP="006B363B">
            <w:pPr>
              <w:spacing w:line="20" w:lineRule="atLeast"/>
              <w:rPr>
                <w:sz w:val="24"/>
                <w:szCs w:val="24"/>
                <w:lang w:val="lt-LT"/>
              </w:rPr>
            </w:pPr>
            <w:r w:rsidRPr="00890AD0">
              <w:rPr>
                <w:sz w:val="24"/>
                <w:szCs w:val="24"/>
                <w:lang w:val="lt-LT"/>
              </w:rPr>
              <w:t>3.2. kelių transporto priemonių eismo nutraukimas krašto keliuose</w:t>
            </w:r>
            <w:r w:rsidRPr="00890AD0">
              <w:rPr>
                <w:sz w:val="24"/>
                <w:szCs w:val="24"/>
                <w:vertAlign w:val="superscript"/>
                <w:lang w:val="lt-LT"/>
              </w:rPr>
              <w:t xml:space="preserve">10 </w:t>
            </w:r>
            <w:r w:rsidRPr="00890AD0">
              <w:rPr>
                <w:sz w:val="24"/>
                <w:szCs w:val="24"/>
                <w:lang w:val="lt-LT"/>
              </w:rPr>
              <w:t xml:space="preserve">, jeigu nėra apylankos ar galimybės ją įrengti </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2E" w14:textId="77777777" w:rsidR="006B363B" w:rsidRPr="00890AD0" w:rsidRDefault="006B363B" w:rsidP="006B363B">
            <w:pPr>
              <w:spacing w:line="20" w:lineRule="atLeast"/>
              <w:jc w:val="center"/>
              <w:rPr>
                <w:sz w:val="24"/>
                <w:szCs w:val="24"/>
                <w:lang w:val="lt-LT"/>
              </w:rPr>
            </w:pPr>
            <w:r w:rsidRPr="00890AD0">
              <w:rPr>
                <w:sz w:val="24"/>
                <w:szCs w:val="24"/>
                <w:lang w:val="lt-LT"/>
              </w:rPr>
              <w:t>nutraukimo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2F" w14:textId="77777777" w:rsidR="006B363B" w:rsidRPr="00890AD0" w:rsidRDefault="006B363B" w:rsidP="006B363B">
            <w:pPr>
              <w:spacing w:line="20" w:lineRule="atLeast"/>
              <w:ind w:left="123"/>
              <w:jc w:val="center"/>
              <w:rPr>
                <w:sz w:val="24"/>
                <w:szCs w:val="24"/>
                <w:lang w:val="lt-LT"/>
              </w:rPr>
            </w:pPr>
            <w:r w:rsidRPr="00890AD0">
              <w:rPr>
                <w:sz w:val="24"/>
                <w:szCs w:val="24"/>
                <w:lang w:val="lt-LT"/>
              </w:rPr>
              <w:t>≥ 8</w:t>
            </w:r>
          </w:p>
        </w:tc>
      </w:tr>
      <w:tr w:rsidR="006B363B" w:rsidRPr="00890AD0" w14:paraId="08D29835"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31" w14:textId="77777777" w:rsidR="006B363B" w:rsidRPr="00890AD0" w:rsidRDefault="006B363B" w:rsidP="006B363B">
            <w:pPr>
              <w:spacing w:line="20" w:lineRule="atLeast"/>
              <w:rPr>
                <w:sz w:val="24"/>
                <w:szCs w:val="24"/>
                <w:lang w:val="lt-LT"/>
              </w:rPr>
            </w:pPr>
            <w:r w:rsidRPr="00890AD0">
              <w:rPr>
                <w:sz w:val="22"/>
                <w:szCs w:val="22"/>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32" w14:textId="77777777" w:rsidR="006B363B" w:rsidRPr="00890AD0" w:rsidRDefault="006B363B" w:rsidP="006B363B">
            <w:pPr>
              <w:spacing w:line="20" w:lineRule="atLeast"/>
              <w:rPr>
                <w:sz w:val="24"/>
                <w:szCs w:val="24"/>
                <w:lang w:val="lt-LT"/>
              </w:rPr>
            </w:pPr>
            <w:r w:rsidRPr="00890AD0">
              <w:rPr>
                <w:sz w:val="24"/>
                <w:szCs w:val="24"/>
                <w:lang w:val="lt-LT"/>
              </w:rPr>
              <w:t>3.3. kelių transporto priemonių eismo nutraukimas rajoniniuose keliuose</w:t>
            </w:r>
            <w:r w:rsidRPr="00890AD0">
              <w:rPr>
                <w:sz w:val="24"/>
                <w:szCs w:val="24"/>
                <w:vertAlign w:val="superscript"/>
                <w:lang w:val="lt-LT"/>
              </w:rPr>
              <w:t>10</w:t>
            </w:r>
            <w:r w:rsidRPr="00890AD0">
              <w:rPr>
                <w:sz w:val="24"/>
                <w:szCs w:val="24"/>
                <w:lang w:val="lt-LT"/>
              </w:rPr>
              <w:t xml:space="preserve">, </w:t>
            </w:r>
            <w:r w:rsidRPr="00890AD0">
              <w:rPr>
                <w:sz w:val="24"/>
                <w:szCs w:val="24"/>
                <w:vertAlign w:val="superscript"/>
                <w:lang w:val="lt-LT"/>
              </w:rPr>
              <w:t> </w:t>
            </w:r>
            <w:r w:rsidRPr="00890AD0">
              <w:rPr>
                <w:sz w:val="24"/>
                <w:szCs w:val="24"/>
                <w:lang w:val="lt-LT"/>
              </w:rPr>
              <w:t xml:space="preserve">jeigu nėra apylankos ar galimybės ją įrengti </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33" w14:textId="77777777" w:rsidR="006B363B" w:rsidRPr="00890AD0" w:rsidRDefault="006B363B" w:rsidP="006B363B">
            <w:pPr>
              <w:spacing w:line="20" w:lineRule="atLeast"/>
              <w:jc w:val="center"/>
              <w:rPr>
                <w:sz w:val="24"/>
                <w:szCs w:val="24"/>
                <w:lang w:val="lt-LT"/>
              </w:rPr>
            </w:pPr>
            <w:r w:rsidRPr="00890AD0">
              <w:rPr>
                <w:sz w:val="24"/>
                <w:szCs w:val="24"/>
                <w:lang w:val="lt-LT"/>
              </w:rPr>
              <w:t>nutraukimo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34" w14:textId="77777777" w:rsidR="006B363B" w:rsidRPr="00890AD0" w:rsidRDefault="006B363B" w:rsidP="006B363B">
            <w:pPr>
              <w:spacing w:line="20" w:lineRule="atLeast"/>
              <w:ind w:left="123"/>
              <w:jc w:val="center"/>
              <w:rPr>
                <w:sz w:val="24"/>
                <w:szCs w:val="24"/>
                <w:lang w:val="lt-LT"/>
              </w:rPr>
            </w:pPr>
            <w:r w:rsidRPr="00890AD0">
              <w:rPr>
                <w:sz w:val="24"/>
                <w:szCs w:val="24"/>
                <w:lang w:val="lt-LT"/>
              </w:rPr>
              <w:t>≥ 48</w:t>
            </w:r>
          </w:p>
        </w:tc>
      </w:tr>
      <w:tr w:rsidR="006B363B" w:rsidRPr="00890AD0" w14:paraId="08D2983A"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36" w14:textId="77777777" w:rsidR="006B363B" w:rsidRPr="00890AD0" w:rsidRDefault="006B363B" w:rsidP="006B363B">
            <w:pPr>
              <w:spacing w:line="20" w:lineRule="atLeast"/>
              <w:rPr>
                <w:sz w:val="24"/>
                <w:szCs w:val="24"/>
                <w:lang w:val="lt-LT"/>
              </w:rPr>
            </w:pPr>
            <w:r w:rsidRPr="00890AD0">
              <w:rPr>
                <w:sz w:val="22"/>
                <w:szCs w:val="22"/>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37" w14:textId="77777777" w:rsidR="006B363B" w:rsidRPr="00890AD0" w:rsidRDefault="006B363B" w:rsidP="006B363B">
            <w:pPr>
              <w:spacing w:line="20" w:lineRule="atLeast"/>
              <w:rPr>
                <w:sz w:val="24"/>
                <w:szCs w:val="24"/>
                <w:lang w:val="lt-LT"/>
              </w:rPr>
            </w:pPr>
            <w:r w:rsidRPr="00890AD0">
              <w:rPr>
                <w:sz w:val="24"/>
                <w:szCs w:val="24"/>
                <w:lang w:val="lt-LT"/>
              </w:rPr>
              <w:t>3.4. kelių transporto priemonių eismo nutraukimas miesto gyvenamosios vietovės gatvėje</w:t>
            </w:r>
            <w:r w:rsidRPr="00890AD0">
              <w:rPr>
                <w:sz w:val="24"/>
                <w:szCs w:val="24"/>
                <w:vertAlign w:val="superscript"/>
                <w:lang w:val="lt-LT"/>
              </w:rPr>
              <w:t>10</w:t>
            </w:r>
            <w:r w:rsidRPr="00890AD0">
              <w:rPr>
                <w:sz w:val="24"/>
                <w:szCs w:val="24"/>
                <w:lang w:val="lt-LT"/>
              </w:rPr>
              <w:t>, jeigu nėra apylankos ar galimybės ją įrengti</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38" w14:textId="77777777" w:rsidR="006B363B" w:rsidRPr="00890AD0" w:rsidRDefault="006B363B" w:rsidP="006B363B">
            <w:pPr>
              <w:spacing w:line="20" w:lineRule="atLeast"/>
              <w:jc w:val="center"/>
              <w:rPr>
                <w:sz w:val="24"/>
                <w:szCs w:val="24"/>
                <w:lang w:val="lt-LT"/>
              </w:rPr>
            </w:pPr>
            <w:r w:rsidRPr="00890AD0">
              <w:rPr>
                <w:sz w:val="24"/>
                <w:szCs w:val="24"/>
                <w:lang w:val="lt-LT"/>
              </w:rPr>
              <w:t>nutraukimo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39" w14:textId="77777777" w:rsidR="006B363B" w:rsidRPr="00890AD0" w:rsidRDefault="006B363B" w:rsidP="006B363B">
            <w:pPr>
              <w:spacing w:line="20" w:lineRule="atLeast"/>
              <w:jc w:val="center"/>
              <w:rPr>
                <w:sz w:val="24"/>
                <w:szCs w:val="24"/>
                <w:lang w:val="lt-LT"/>
              </w:rPr>
            </w:pPr>
            <w:r w:rsidRPr="00890AD0">
              <w:rPr>
                <w:sz w:val="24"/>
                <w:szCs w:val="24"/>
                <w:lang w:val="lt-LT"/>
              </w:rPr>
              <w:t>≥ 4</w:t>
            </w:r>
          </w:p>
        </w:tc>
      </w:tr>
      <w:tr w:rsidR="006B363B" w:rsidRPr="00890AD0" w14:paraId="08D2983F"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3B" w14:textId="77777777" w:rsidR="006B363B" w:rsidRPr="00890AD0" w:rsidRDefault="006B363B" w:rsidP="006B363B">
            <w:pPr>
              <w:spacing w:line="20" w:lineRule="atLeast"/>
              <w:rPr>
                <w:sz w:val="24"/>
                <w:szCs w:val="24"/>
                <w:lang w:val="lt-LT"/>
              </w:rPr>
            </w:pPr>
            <w:r w:rsidRPr="00890AD0">
              <w:rPr>
                <w:sz w:val="22"/>
                <w:szCs w:val="22"/>
                <w:lang w:val="lt-LT"/>
              </w:rPr>
              <w:lastRenderedPageBreak/>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3C" w14:textId="77777777" w:rsidR="006B363B" w:rsidRPr="00890AD0" w:rsidRDefault="006B363B" w:rsidP="006B363B">
            <w:pPr>
              <w:spacing w:line="20" w:lineRule="atLeast"/>
              <w:rPr>
                <w:sz w:val="24"/>
                <w:szCs w:val="24"/>
                <w:lang w:val="lt-LT"/>
              </w:rPr>
            </w:pPr>
            <w:r w:rsidRPr="00890AD0">
              <w:rPr>
                <w:sz w:val="24"/>
                <w:szCs w:val="24"/>
                <w:lang w:val="lt-LT"/>
              </w:rPr>
              <w:t>3.5. geležinkelių transporto eismo nutraukimas</w:t>
            </w:r>
            <w:r w:rsidRPr="00890AD0">
              <w:rPr>
                <w:strike/>
                <w:sz w:val="24"/>
                <w:szCs w:val="24"/>
                <w:lang w:val="lt-LT"/>
              </w:rPr>
              <w:t xml:space="preserve"> </w:t>
            </w:r>
            <w:r w:rsidRPr="00890AD0">
              <w:rPr>
                <w:sz w:val="24"/>
                <w:szCs w:val="24"/>
                <w:lang w:val="lt-LT"/>
              </w:rPr>
              <w:t>viešojoje geležinkelių infrastruktūroje, jeigu nėra galimybės vežti keleivių ir krovinių geležinkelių transportu</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3D" w14:textId="77777777" w:rsidR="006B363B" w:rsidRPr="00890AD0" w:rsidRDefault="006B363B" w:rsidP="006B363B">
            <w:pPr>
              <w:spacing w:line="20" w:lineRule="atLeast"/>
              <w:jc w:val="center"/>
              <w:rPr>
                <w:sz w:val="24"/>
                <w:szCs w:val="24"/>
                <w:lang w:val="lt-LT"/>
              </w:rPr>
            </w:pPr>
            <w:r w:rsidRPr="00890AD0">
              <w:rPr>
                <w:sz w:val="24"/>
                <w:szCs w:val="24"/>
                <w:lang w:val="lt-LT"/>
              </w:rPr>
              <w:t>nutraukimo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3E" w14:textId="77777777" w:rsidR="006B363B" w:rsidRPr="00890AD0" w:rsidRDefault="006B363B" w:rsidP="006B363B">
            <w:pPr>
              <w:spacing w:line="20" w:lineRule="atLeast"/>
              <w:jc w:val="center"/>
              <w:rPr>
                <w:sz w:val="24"/>
                <w:szCs w:val="24"/>
                <w:lang w:val="lt-LT"/>
              </w:rPr>
            </w:pPr>
            <w:r w:rsidRPr="00890AD0">
              <w:rPr>
                <w:sz w:val="24"/>
                <w:szCs w:val="24"/>
                <w:lang w:val="lt-LT"/>
              </w:rPr>
              <w:t>≥ 6</w:t>
            </w:r>
          </w:p>
        </w:tc>
      </w:tr>
      <w:tr w:rsidR="006B363B" w:rsidRPr="00890AD0" w14:paraId="08D29844"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40" w14:textId="77777777" w:rsidR="006B363B" w:rsidRPr="00890AD0" w:rsidRDefault="006B363B" w:rsidP="006B363B">
            <w:pPr>
              <w:spacing w:line="20" w:lineRule="atLeast"/>
              <w:rPr>
                <w:sz w:val="24"/>
                <w:szCs w:val="24"/>
                <w:lang w:val="lt-LT"/>
              </w:rPr>
            </w:pPr>
            <w:r w:rsidRPr="00890AD0">
              <w:rPr>
                <w:sz w:val="22"/>
                <w:szCs w:val="22"/>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41" w14:textId="77777777" w:rsidR="006B363B" w:rsidRPr="00890AD0" w:rsidRDefault="006B363B" w:rsidP="006B363B">
            <w:pPr>
              <w:spacing w:line="20" w:lineRule="atLeast"/>
              <w:rPr>
                <w:sz w:val="24"/>
                <w:szCs w:val="24"/>
                <w:lang w:val="lt-LT"/>
              </w:rPr>
            </w:pPr>
            <w:r w:rsidRPr="00890AD0">
              <w:rPr>
                <w:sz w:val="24"/>
                <w:szCs w:val="24"/>
                <w:lang w:val="lt-LT"/>
              </w:rPr>
              <w:t>3.6. oro transporto eismo nutraukimas, jeigu bent viename Lietuvos oro uoste nėra galimybės vežti keleivių ir krovinių oro transportu</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42" w14:textId="77777777" w:rsidR="006B363B" w:rsidRPr="00890AD0" w:rsidRDefault="006B363B" w:rsidP="006B363B">
            <w:pPr>
              <w:spacing w:line="20" w:lineRule="atLeast"/>
              <w:jc w:val="center"/>
              <w:rPr>
                <w:sz w:val="24"/>
                <w:szCs w:val="24"/>
                <w:lang w:val="lt-LT"/>
              </w:rPr>
            </w:pPr>
            <w:r w:rsidRPr="00890AD0">
              <w:rPr>
                <w:sz w:val="24"/>
                <w:szCs w:val="24"/>
                <w:lang w:val="lt-LT"/>
              </w:rPr>
              <w:t>nutraukimo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43" w14:textId="77777777" w:rsidR="006B363B" w:rsidRPr="00890AD0" w:rsidRDefault="006B363B" w:rsidP="006B363B">
            <w:pPr>
              <w:spacing w:line="20" w:lineRule="atLeast"/>
              <w:jc w:val="center"/>
              <w:rPr>
                <w:sz w:val="24"/>
                <w:szCs w:val="24"/>
                <w:lang w:val="lt-LT"/>
              </w:rPr>
            </w:pPr>
            <w:r w:rsidRPr="00890AD0">
              <w:rPr>
                <w:sz w:val="24"/>
                <w:szCs w:val="24"/>
                <w:lang w:val="lt-LT"/>
              </w:rPr>
              <w:t>≥ 6</w:t>
            </w:r>
          </w:p>
        </w:tc>
      </w:tr>
      <w:tr w:rsidR="006B363B" w:rsidRPr="00890AD0" w14:paraId="08D29849" w14:textId="77777777" w:rsidTr="006B363B">
        <w:trPr>
          <w:cantSplit/>
          <w:trHeight w:val="20"/>
        </w:trPr>
        <w:tc>
          <w:tcPr>
            <w:tcW w:w="232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D29845" w14:textId="77777777" w:rsidR="006B363B" w:rsidRPr="00890AD0" w:rsidRDefault="006B363B" w:rsidP="006B363B">
            <w:pPr>
              <w:spacing w:line="20" w:lineRule="atLeast"/>
              <w:rPr>
                <w:sz w:val="24"/>
                <w:szCs w:val="24"/>
                <w:lang w:val="lt-LT"/>
              </w:rPr>
            </w:pPr>
            <w:r w:rsidRPr="00890AD0">
              <w:rPr>
                <w:sz w:val="22"/>
                <w:szCs w:val="22"/>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46" w14:textId="77777777" w:rsidR="006B363B" w:rsidRPr="00890AD0" w:rsidRDefault="006B363B" w:rsidP="006B363B">
            <w:pPr>
              <w:spacing w:line="20" w:lineRule="atLeast"/>
              <w:rPr>
                <w:sz w:val="24"/>
                <w:szCs w:val="24"/>
                <w:lang w:val="lt-LT"/>
              </w:rPr>
            </w:pPr>
            <w:r w:rsidRPr="00890AD0">
              <w:rPr>
                <w:sz w:val="24"/>
                <w:szCs w:val="24"/>
                <w:lang w:val="lt-LT"/>
              </w:rPr>
              <w:t>3.7. vandens transporto eismo nutraukimas Klaipėdos valstybiniame jūrų uoste, jeigu nėra galimybės vežti keleivių ir krovinių vandens transportu</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47" w14:textId="77777777" w:rsidR="006B363B" w:rsidRPr="00890AD0" w:rsidRDefault="006B363B" w:rsidP="006B363B">
            <w:pPr>
              <w:spacing w:line="20" w:lineRule="atLeast"/>
              <w:jc w:val="center"/>
              <w:rPr>
                <w:sz w:val="24"/>
                <w:szCs w:val="24"/>
                <w:lang w:val="lt-LT"/>
              </w:rPr>
            </w:pPr>
            <w:r w:rsidRPr="00890AD0">
              <w:rPr>
                <w:sz w:val="24"/>
                <w:szCs w:val="24"/>
                <w:lang w:val="lt-LT"/>
              </w:rPr>
              <w:t>nutraukimo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48" w14:textId="77777777" w:rsidR="006B363B" w:rsidRPr="00890AD0" w:rsidRDefault="006B363B" w:rsidP="006B363B">
            <w:pPr>
              <w:spacing w:line="20" w:lineRule="atLeast"/>
              <w:jc w:val="center"/>
              <w:rPr>
                <w:sz w:val="24"/>
                <w:szCs w:val="24"/>
                <w:lang w:val="lt-LT"/>
              </w:rPr>
            </w:pPr>
            <w:r w:rsidRPr="00890AD0">
              <w:rPr>
                <w:sz w:val="24"/>
                <w:szCs w:val="24"/>
                <w:lang w:val="lt-LT"/>
              </w:rPr>
              <w:t>≥ 12</w:t>
            </w:r>
          </w:p>
        </w:tc>
      </w:tr>
      <w:tr w:rsidR="006B363B" w:rsidRPr="00890AD0" w14:paraId="08D2984E" w14:textId="77777777" w:rsidTr="006B363B">
        <w:trPr>
          <w:cantSplit/>
          <w:trHeight w:val="1090"/>
        </w:trPr>
        <w:tc>
          <w:tcPr>
            <w:tcW w:w="2324" w:type="dxa"/>
            <w:vMerge w:val="restart"/>
            <w:tcBorders>
              <w:top w:val="nil"/>
              <w:left w:val="single" w:sz="8" w:space="0" w:color="auto"/>
              <w:bottom w:val="nil"/>
              <w:right w:val="single" w:sz="8" w:space="0" w:color="auto"/>
            </w:tcBorders>
            <w:tcMar>
              <w:top w:w="28" w:type="dxa"/>
              <w:left w:w="57" w:type="dxa"/>
              <w:bottom w:w="28" w:type="dxa"/>
              <w:right w:w="57" w:type="dxa"/>
            </w:tcMar>
            <w:hideMark/>
          </w:tcPr>
          <w:p w14:paraId="08D2984A" w14:textId="77777777" w:rsidR="006B363B" w:rsidRPr="00890AD0" w:rsidRDefault="006B363B" w:rsidP="006B363B">
            <w:pPr>
              <w:rPr>
                <w:sz w:val="24"/>
                <w:szCs w:val="24"/>
                <w:lang w:val="lt-LT"/>
              </w:rPr>
            </w:pPr>
            <w:r w:rsidRPr="00890AD0">
              <w:rPr>
                <w:sz w:val="24"/>
                <w:szCs w:val="24"/>
                <w:lang w:val="lt-LT"/>
              </w:rPr>
              <w:t>4. Neplanuotas energetikos, komunalinių, ryšių paslaugų, Lietuvos nacionalinio radijo ar televizijos transliavimo nutraukimas gyventojams ar vartotojams</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4B" w14:textId="77777777" w:rsidR="006B363B" w:rsidRPr="00890AD0" w:rsidRDefault="006B363B" w:rsidP="006B363B">
            <w:pPr>
              <w:keepNext/>
              <w:rPr>
                <w:sz w:val="24"/>
                <w:szCs w:val="24"/>
                <w:lang w:val="lt-LT"/>
              </w:rPr>
            </w:pPr>
            <w:r w:rsidRPr="00890AD0">
              <w:rPr>
                <w:sz w:val="24"/>
                <w:szCs w:val="24"/>
                <w:lang w:val="lt-LT"/>
              </w:rPr>
              <w:t>4.1. elektros energijos tiekimo nutraukimas vartotojui</w:t>
            </w:r>
            <w:r w:rsidRPr="00890AD0">
              <w:rPr>
                <w:sz w:val="24"/>
                <w:szCs w:val="24"/>
                <w:vertAlign w:val="superscript"/>
                <w:lang w:val="lt-LT"/>
              </w:rPr>
              <w:t>11</w:t>
            </w:r>
            <w:r w:rsidRPr="00890AD0">
              <w:rPr>
                <w:sz w:val="24"/>
                <w:szCs w:val="24"/>
                <w:lang w:val="lt-LT"/>
              </w:rPr>
              <w:t>, kuriam suteikta pirma (I) elektros energijos patikimumo kategorija (būtinas nenutrūkstamas aprūpinimas elektros energija)</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4C" w14:textId="77777777" w:rsidR="006B363B" w:rsidRPr="00890AD0" w:rsidRDefault="006B363B" w:rsidP="006B363B">
            <w:pPr>
              <w:jc w:val="center"/>
              <w:rPr>
                <w:sz w:val="24"/>
                <w:szCs w:val="24"/>
                <w:lang w:val="lt-LT"/>
              </w:rPr>
            </w:pPr>
            <w:r w:rsidRPr="00890AD0">
              <w:rPr>
                <w:sz w:val="24"/>
                <w:szCs w:val="24"/>
                <w:lang w:val="lt-LT"/>
              </w:rPr>
              <w:t>nutraukimo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4D" w14:textId="77777777" w:rsidR="006B363B" w:rsidRPr="00890AD0" w:rsidRDefault="006B363B" w:rsidP="006B363B">
            <w:pPr>
              <w:ind w:left="-57"/>
              <w:jc w:val="center"/>
              <w:rPr>
                <w:sz w:val="24"/>
                <w:szCs w:val="24"/>
                <w:lang w:val="lt-LT"/>
              </w:rPr>
            </w:pPr>
            <w:r w:rsidRPr="00890AD0">
              <w:rPr>
                <w:sz w:val="24"/>
                <w:szCs w:val="24"/>
                <w:lang w:val="lt-LT"/>
              </w:rPr>
              <w:t>≥ 24</w:t>
            </w:r>
            <w:r w:rsidRPr="00890AD0">
              <w:rPr>
                <w:strike/>
                <w:sz w:val="24"/>
                <w:szCs w:val="24"/>
                <w:lang w:val="lt-LT"/>
              </w:rPr>
              <w:t xml:space="preserve"> </w:t>
            </w:r>
          </w:p>
        </w:tc>
      </w:tr>
      <w:tr w:rsidR="006B363B" w:rsidRPr="00890AD0" w14:paraId="08D29853" w14:textId="77777777" w:rsidTr="006B363B">
        <w:trPr>
          <w:cantSplit/>
          <w:trHeight w:val="20"/>
        </w:trPr>
        <w:tc>
          <w:tcPr>
            <w:tcW w:w="0" w:type="auto"/>
            <w:vMerge/>
            <w:tcBorders>
              <w:top w:val="nil"/>
              <w:left w:val="single" w:sz="8" w:space="0" w:color="auto"/>
              <w:bottom w:val="nil"/>
              <w:right w:val="single" w:sz="8" w:space="0" w:color="auto"/>
            </w:tcBorders>
            <w:vAlign w:val="center"/>
            <w:hideMark/>
          </w:tcPr>
          <w:p w14:paraId="08D2984F" w14:textId="77777777" w:rsidR="006B363B" w:rsidRPr="00890AD0" w:rsidRDefault="006B363B" w:rsidP="006B363B">
            <w:pPr>
              <w:rPr>
                <w:sz w:val="24"/>
                <w:szCs w:val="24"/>
                <w:lang w:val="lt-LT"/>
              </w:rPr>
            </w:pP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50" w14:textId="77777777" w:rsidR="006B363B" w:rsidRPr="00890AD0" w:rsidRDefault="006B363B" w:rsidP="006B363B">
            <w:pPr>
              <w:keepNext/>
              <w:spacing w:line="20" w:lineRule="atLeast"/>
              <w:rPr>
                <w:sz w:val="24"/>
                <w:szCs w:val="24"/>
                <w:lang w:val="lt-LT"/>
              </w:rPr>
            </w:pPr>
            <w:r w:rsidRPr="00890AD0">
              <w:rPr>
                <w:sz w:val="24"/>
                <w:szCs w:val="24"/>
                <w:lang w:val="lt-LT"/>
              </w:rPr>
              <w:t>4.2. elektros energijos tiekimo nutraukimas daugiau kaip 20 000 gyventojų arba 1/4 savivaldybės teritorijos gyventojų</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51" w14:textId="77777777" w:rsidR="006B363B" w:rsidRPr="00890AD0" w:rsidRDefault="006B363B" w:rsidP="006B363B">
            <w:pPr>
              <w:spacing w:line="20" w:lineRule="atLeast"/>
              <w:jc w:val="center"/>
              <w:rPr>
                <w:sz w:val="24"/>
                <w:szCs w:val="24"/>
                <w:lang w:val="lt-LT"/>
              </w:rPr>
            </w:pPr>
            <w:r w:rsidRPr="00890AD0">
              <w:rPr>
                <w:sz w:val="24"/>
                <w:szCs w:val="24"/>
                <w:lang w:val="lt-LT"/>
              </w:rPr>
              <w:t>nutraukimo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52" w14:textId="77777777" w:rsidR="006B363B" w:rsidRPr="00890AD0" w:rsidRDefault="006B363B" w:rsidP="006B363B">
            <w:pPr>
              <w:spacing w:line="20" w:lineRule="atLeast"/>
              <w:jc w:val="center"/>
              <w:rPr>
                <w:sz w:val="24"/>
                <w:szCs w:val="24"/>
                <w:lang w:val="lt-LT"/>
              </w:rPr>
            </w:pPr>
            <w:r w:rsidRPr="00890AD0">
              <w:rPr>
                <w:sz w:val="24"/>
                <w:szCs w:val="24"/>
                <w:lang w:val="lt-LT"/>
              </w:rPr>
              <w:t>≥ 24</w:t>
            </w:r>
          </w:p>
        </w:tc>
      </w:tr>
      <w:tr w:rsidR="006B363B" w:rsidRPr="00890AD0" w14:paraId="08D29858" w14:textId="77777777" w:rsidTr="006B363B">
        <w:trPr>
          <w:cantSplit/>
          <w:trHeight w:val="20"/>
        </w:trPr>
        <w:tc>
          <w:tcPr>
            <w:tcW w:w="0" w:type="auto"/>
            <w:vMerge/>
            <w:tcBorders>
              <w:top w:val="nil"/>
              <w:left w:val="single" w:sz="8" w:space="0" w:color="auto"/>
              <w:bottom w:val="nil"/>
              <w:right w:val="single" w:sz="8" w:space="0" w:color="auto"/>
            </w:tcBorders>
            <w:vAlign w:val="center"/>
            <w:hideMark/>
          </w:tcPr>
          <w:p w14:paraId="08D29854" w14:textId="77777777" w:rsidR="006B363B" w:rsidRPr="00890AD0" w:rsidRDefault="006B363B" w:rsidP="006B363B">
            <w:pPr>
              <w:rPr>
                <w:sz w:val="24"/>
                <w:szCs w:val="24"/>
                <w:lang w:val="lt-LT"/>
              </w:rPr>
            </w:pP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55" w14:textId="77777777" w:rsidR="006B363B" w:rsidRPr="00890AD0" w:rsidRDefault="006B363B" w:rsidP="006B363B">
            <w:pPr>
              <w:spacing w:line="20" w:lineRule="atLeast"/>
              <w:rPr>
                <w:sz w:val="24"/>
                <w:szCs w:val="24"/>
                <w:lang w:val="lt-LT"/>
              </w:rPr>
            </w:pPr>
            <w:r w:rsidRPr="00890AD0">
              <w:rPr>
                <w:sz w:val="24"/>
                <w:szCs w:val="24"/>
                <w:lang w:val="lt-LT"/>
              </w:rPr>
              <w:t>4.3. šilumos tiekimo nutraukimas per šildymo sezoną nenutrūkstamo aprūpinimo šiluma vartotojams</w:t>
            </w:r>
            <w:r w:rsidRPr="00890AD0">
              <w:rPr>
                <w:sz w:val="24"/>
                <w:szCs w:val="24"/>
                <w:vertAlign w:val="superscript"/>
                <w:lang w:val="lt-LT"/>
              </w:rPr>
              <w:t>12</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56" w14:textId="77777777" w:rsidR="006B363B" w:rsidRPr="00890AD0" w:rsidRDefault="006B363B" w:rsidP="006B363B">
            <w:pPr>
              <w:spacing w:line="20" w:lineRule="atLeast"/>
              <w:jc w:val="center"/>
              <w:rPr>
                <w:sz w:val="24"/>
                <w:szCs w:val="24"/>
                <w:lang w:val="lt-LT"/>
              </w:rPr>
            </w:pPr>
            <w:r w:rsidRPr="00890AD0">
              <w:rPr>
                <w:sz w:val="24"/>
                <w:szCs w:val="24"/>
                <w:lang w:val="lt-LT"/>
              </w:rPr>
              <w:t>nutraukimo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57" w14:textId="77777777" w:rsidR="006B363B" w:rsidRPr="00890AD0" w:rsidRDefault="006B363B" w:rsidP="006B363B">
            <w:pPr>
              <w:spacing w:line="20" w:lineRule="atLeast"/>
              <w:jc w:val="center"/>
              <w:rPr>
                <w:sz w:val="24"/>
                <w:szCs w:val="24"/>
                <w:lang w:val="lt-LT"/>
              </w:rPr>
            </w:pPr>
            <w:r w:rsidRPr="00890AD0">
              <w:rPr>
                <w:sz w:val="24"/>
                <w:szCs w:val="24"/>
                <w:lang w:val="lt-LT"/>
              </w:rPr>
              <w:t>≥ 24</w:t>
            </w:r>
          </w:p>
        </w:tc>
      </w:tr>
      <w:tr w:rsidR="006B363B" w:rsidRPr="00890AD0" w14:paraId="08D2985D"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59"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5A" w14:textId="77777777" w:rsidR="006B363B" w:rsidRPr="00890AD0" w:rsidRDefault="006B363B" w:rsidP="006B363B">
            <w:pPr>
              <w:spacing w:line="20" w:lineRule="atLeast"/>
              <w:rPr>
                <w:sz w:val="24"/>
                <w:szCs w:val="24"/>
                <w:lang w:val="lt-LT"/>
              </w:rPr>
            </w:pPr>
            <w:r w:rsidRPr="00890AD0">
              <w:rPr>
                <w:sz w:val="24"/>
                <w:szCs w:val="24"/>
                <w:lang w:val="lt-LT"/>
              </w:rPr>
              <w:t>4.4. šilumos tiekimo nutraukimas per šildymo sezoną daugiau kaip 3 000 gyventojų arba 1/4 savivaldybės teritorijos gyventojų</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5B" w14:textId="77777777" w:rsidR="006B363B" w:rsidRPr="00890AD0" w:rsidRDefault="006B363B" w:rsidP="006B363B">
            <w:pPr>
              <w:spacing w:line="20" w:lineRule="atLeast"/>
              <w:jc w:val="center"/>
              <w:rPr>
                <w:sz w:val="24"/>
                <w:szCs w:val="24"/>
                <w:lang w:val="lt-LT"/>
              </w:rPr>
            </w:pPr>
            <w:r w:rsidRPr="00890AD0">
              <w:rPr>
                <w:sz w:val="24"/>
                <w:szCs w:val="24"/>
                <w:lang w:val="lt-LT"/>
              </w:rPr>
              <w:t>nutraukimo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5C" w14:textId="77777777" w:rsidR="006B363B" w:rsidRPr="00890AD0" w:rsidRDefault="006B363B" w:rsidP="006B363B">
            <w:pPr>
              <w:spacing w:line="20" w:lineRule="atLeast"/>
              <w:jc w:val="center"/>
              <w:rPr>
                <w:sz w:val="24"/>
                <w:szCs w:val="24"/>
                <w:lang w:val="lt-LT"/>
              </w:rPr>
            </w:pPr>
            <w:r w:rsidRPr="00890AD0">
              <w:rPr>
                <w:sz w:val="24"/>
                <w:szCs w:val="24"/>
                <w:lang w:val="lt-LT"/>
              </w:rPr>
              <w:t>≥ 24</w:t>
            </w:r>
          </w:p>
        </w:tc>
      </w:tr>
      <w:tr w:rsidR="006B363B" w:rsidRPr="00890AD0" w14:paraId="08D29862"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5E"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5F" w14:textId="77777777" w:rsidR="006B363B" w:rsidRPr="00890AD0" w:rsidRDefault="006B363B" w:rsidP="006B363B">
            <w:pPr>
              <w:spacing w:line="20" w:lineRule="atLeast"/>
              <w:rPr>
                <w:sz w:val="24"/>
                <w:szCs w:val="24"/>
                <w:lang w:val="lt-LT"/>
              </w:rPr>
            </w:pPr>
            <w:r w:rsidRPr="00890AD0">
              <w:rPr>
                <w:sz w:val="24"/>
                <w:szCs w:val="24"/>
                <w:lang w:val="lt-LT"/>
              </w:rPr>
              <w:t>4.5. gamtinių dujų tiekimo nutraukimas vartotojui, kuriam dujos tiekiamos nenutrūkstamai</w:t>
            </w:r>
            <w:r w:rsidRPr="00890AD0">
              <w:rPr>
                <w:sz w:val="24"/>
                <w:szCs w:val="24"/>
                <w:vertAlign w:val="superscript"/>
                <w:lang w:val="lt-LT"/>
              </w:rPr>
              <w:t>13</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60" w14:textId="77777777" w:rsidR="006B363B" w:rsidRPr="00890AD0" w:rsidRDefault="006B363B" w:rsidP="006B363B">
            <w:pPr>
              <w:spacing w:line="20" w:lineRule="atLeast"/>
              <w:jc w:val="center"/>
              <w:rPr>
                <w:sz w:val="24"/>
                <w:szCs w:val="24"/>
                <w:lang w:val="lt-LT"/>
              </w:rPr>
            </w:pPr>
            <w:r w:rsidRPr="00890AD0">
              <w:rPr>
                <w:sz w:val="24"/>
                <w:szCs w:val="24"/>
                <w:lang w:val="lt-LT"/>
              </w:rPr>
              <w:t>nutraukimo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61" w14:textId="77777777" w:rsidR="006B363B" w:rsidRPr="00890AD0" w:rsidRDefault="006B363B" w:rsidP="006B363B">
            <w:pPr>
              <w:spacing w:line="20" w:lineRule="atLeast"/>
              <w:jc w:val="center"/>
              <w:rPr>
                <w:sz w:val="24"/>
                <w:szCs w:val="24"/>
                <w:lang w:val="lt-LT"/>
              </w:rPr>
            </w:pPr>
            <w:r w:rsidRPr="00890AD0">
              <w:rPr>
                <w:sz w:val="24"/>
                <w:szCs w:val="24"/>
                <w:lang w:val="lt-LT"/>
              </w:rPr>
              <w:t>≥ 24</w:t>
            </w:r>
          </w:p>
        </w:tc>
      </w:tr>
      <w:tr w:rsidR="006B363B" w:rsidRPr="00890AD0" w14:paraId="08D29867" w14:textId="77777777" w:rsidTr="006B363B">
        <w:trPr>
          <w:cantSplit/>
          <w:trHeight w:val="20"/>
        </w:trPr>
        <w:tc>
          <w:tcPr>
            <w:tcW w:w="232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D29863"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64" w14:textId="77777777" w:rsidR="006B363B" w:rsidRPr="00890AD0" w:rsidRDefault="006B363B" w:rsidP="006B363B">
            <w:pPr>
              <w:spacing w:line="20" w:lineRule="atLeast"/>
              <w:rPr>
                <w:sz w:val="24"/>
                <w:szCs w:val="24"/>
                <w:lang w:val="lt-LT"/>
              </w:rPr>
            </w:pPr>
            <w:r w:rsidRPr="00890AD0">
              <w:rPr>
                <w:sz w:val="24"/>
                <w:szCs w:val="24"/>
                <w:lang w:val="lt-LT"/>
              </w:rPr>
              <w:t>4.6. gamtinių dujų tiekimo nutraukimas daugiau kaip 20 000 gyventojų arba 1/4 savivaldybės teritorijos gyventojų</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65" w14:textId="77777777" w:rsidR="006B363B" w:rsidRPr="00890AD0" w:rsidRDefault="006B363B" w:rsidP="006B363B">
            <w:pPr>
              <w:spacing w:line="20" w:lineRule="atLeast"/>
              <w:jc w:val="center"/>
              <w:rPr>
                <w:sz w:val="24"/>
                <w:szCs w:val="24"/>
                <w:lang w:val="lt-LT"/>
              </w:rPr>
            </w:pPr>
            <w:r w:rsidRPr="00890AD0">
              <w:rPr>
                <w:sz w:val="24"/>
                <w:szCs w:val="24"/>
                <w:lang w:val="lt-LT"/>
              </w:rPr>
              <w:t>nutraukimo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66" w14:textId="77777777" w:rsidR="006B363B" w:rsidRPr="00890AD0" w:rsidRDefault="006B363B" w:rsidP="006B363B">
            <w:pPr>
              <w:spacing w:line="20" w:lineRule="atLeast"/>
              <w:jc w:val="center"/>
              <w:rPr>
                <w:sz w:val="24"/>
                <w:szCs w:val="24"/>
                <w:lang w:val="lt-LT"/>
              </w:rPr>
            </w:pPr>
            <w:r w:rsidRPr="00890AD0">
              <w:rPr>
                <w:sz w:val="24"/>
                <w:szCs w:val="24"/>
                <w:lang w:val="lt-LT"/>
              </w:rPr>
              <w:t>≥ 24</w:t>
            </w:r>
          </w:p>
        </w:tc>
      </w:tr>
      <w:tr w:rsidR="006B363B" w:rsidRPr="00890AD0" w14:paraId="08D2986C"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68"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69" w14:textId="77777777" w:rsidR="006B363B" w:rsidRPr="00890AD0" w:rsidRDefault="006B363B" w:rsidP="006B363B">
            <w:pPr>
              <w:spacing w:line="20" w:lineRule="atLeast"/>
              <w:rPr>
                <w:sz w:val="24"/>
                <w:szCs w:val="24"/>
                <w:lang w:val="lt-LT"/>
              </w:rPr>
            </w:pPr>
            <w:r w:rsidRPr="00890AD0">
              <w:rPr>
                <w:sz w:val="24"/>
                <w:szCs w:val="24"/>
                <w:lang w:val="lt-LT"/>
              </w:rPr>
              <w:t>4.7. geriamojo vandens tiekimo nutraukimas stacionarinei asmens sveikatos priežiūros įstaigai, socialinės globos namams, ūkio subjektui ar įstaigai, teikiančiai formaliojo mokymo paslaugas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6A" w14:textId="77777777" w:rsidR="006B363B" w:rsidRPr="00890AD0" w:rsidRDefault="006B363B" w:rsidP="006B363B">
            <w:pPr>
              <w:spacing w:line="20" w:lineRule="atLeast"/>
              <w:jc w:val="center"/>
              <w:rPr>
                <w:sz w:val="24"/>
                <w:szCs w:val="24"/>
                <w:lang w:val="lt-LT"/>
              </w:rPr>
            </w:pPr>
            <w:r w:rsidRPr="00890AD0">
              <w:rPr>
                <w:sz w:val="24"/>
                <w:szCs w:val="24"/>
                <w:lang w:val="lt-LT"/>
              </w:rPr>
              <w:t>nutraukimo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6B" w14:textId="77777777" w:rsidR="006B363B" w:rsidRPr="00890AD0" w:rsidRDefault="006B363B" w:rsidP="006B363B">
            <w:pPr>
              <w:spacing w:line="20" w:lineRule="atLeast"/>
              <w:jc w:val="center"/>
              <w:rPr>
                <w:sz w:val="24"/>
                <w:szCs w:val="24"/>
                <w:lang w:val="lt-LT"/>
              </w:rPr>
            </w:pPr>
            <w:r w:rsidRPr="00890AD0">
              <w:rPr>
                <w:sz w:val="24"/>
                <w:szCs w:val="24"/>
                <w:lang w:val="lt-LT"/>
              </w:rPr>
              <w:t>≥ 24</w:t>
            </w:r>
          </w:p>
        </w:tc>
      </w:tr>
      <w:tr w:rsidR="006B363B" w:rsidRPr="00890AD0" w14:paraId="08D29871"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6D"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6E" w14:textId="77777777" w:rsidR="006B363B" w:rsidRPr="00890AD0" w:rsidRDefault="006B363B" w:rsidP="006B363B">
            <w:pPr>
              <w:spacing w:line="20" w:lineRule="atLeast"/>
              <w:rPr>
                <w:sz w:val="24"/>
                <w:szCs w:val="24"/>
                <w:lang w:val="lt-LT"/>
              </w:rPr>
            </w:pPr>
            <w:r w:rsidRPr="00890AD0">
              <w:rPr>
                <w:sz w:val="24"/>
                <w:szCs w:val="24"/>
                <w:lang w:val="lt-LT"/>
              </w:rPr>
              <w:t xml:space="preserve">4.8. geriamojo vandens tiekimo nutraukimas daugiau kaip 5 000 gyventojų </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6F" w14:textId="77777777" w:rsidR="006B363B" w:rsidRPr="00890AD0" w:rsidRDefault="006B363B" w:rsidP="006B363B">
            <w:pPr>
              <w:spacing w:line="20" w:lineRule="atLeast"/>
              <w:jc w:val="center"/>
              <w:rPr>
                <w:sz w:val="24"/>
                <w:szCs w:val="24"/>
                <w:lang w:val="lt-LT"/>
              </w:rPr>
            </w:pPr>
            <w:r w:rsidRPr="00890AD0">
              <w:rPr>
                <w:sz w:val="24"/>
                <w:szCs w:val="24"/>
                <w:lang w:val="lt-LT"/>
              </w:rPr>
              <w:t>nutraukimo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70" w14:textId="77777777" w:rsidR="006B363B" w:rsidRPr="00890AD0" w:rsidRDefault="006B363B" w:rsidP="006B363B">
            <w:pPr>
              <w:spacing w:line="20" w:lineRule="atLeast"/>
              <w:jc w:val="center"/>
              <w:rPr>
                <w:sz w:val="24"/>
                <w:szCs w:val="24"/>
                <w:lang w:val="lt-LT"/>
              </w:rPr>
            </w:pPr>
            <w:r w:rsidRPr="00890AD0">
              <w:rPr>
                <w:sz w:val="24"/>
                <w:szCs w:val="24"/>
                <w:lang w:val="lt-LT"/>
              </w:rPr>
              <w:t>≥ 24</w:t>
            </w:r>
          </w:p>
        </w:tc>
      </w:tr>
      <w:tr w:rsidR="006B363B" w:rsidRPr="00890AD0" w14:paraId="08D29876"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72"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73" w14:textId="77777777" w:rsidR="006B363B" w:rsidRPr="00890AD0" w:rsidRDefault="006B363B" w:rsidP="006B363B">
            <w:pPr>
              <w:spacing w:line="20" w:lineRule="atLeast"/>
              <w:rPr>
                <w:sz w:val="24"/>
                <w:szCs w:val="24"/>
                <w:lang w:val="lt-LT"/>
              </w:rPr>
            </w:pPr>
            <w:r w:rsidRPr="00890AD0">
              <w:rPr>
                <w:sz w:val="24"/>
                <w:szCs w:val="24"/>
                <w:lang w:val="lt-LT"/>
              </w:rPr>
              <w:t xml:space="preserve">4.9. nuotekų šalinimo nutraukimas daugiau kaip 20 000 gyventojų </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74" w14:textId="77777777" w:rsidR="006B363B" w:rsidRPr="00890AD0" w:rsidRDefault="006B363B" w:rsidP="006B363B">
            <w:pPr>
              <w:spacing w:line="20" w:lineRule="atLeast"/>
              <w:jc w:val="center"/>
              <w:rPr>
                <w:sz w:val="24"/>
                <w:szCs w:val="24"/>
                <w:lang w:val="lt-LT"/>
              </w:rPr>
            </w:pPr>
            <w:r w:rsidRPr="00890AD0">
              <w:rPr>
                <w:sz w:val="24"/>
                <w:szCs w:val="24"/>
                <w:lang w:val="lt-LT"/>
              </w:rPr>
              <w:t>nutraukimo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75" w14:textId="77777777" w:rsidR="006B363B" w:rsidRPr="00890AD0" w:rsidRDefault="006B363B" w:rsidP="006B363B">
            <w:pPr>
              <w:spacing w:line="20" w:lineRule="atLeast"/>
              <w:jc w:val="center"/>
              <w:rPr>
                <w:sz w:val="24"/>
                <w:szCs w:val="24"/>
                <w:lang w:val="lt-LT"/>
              </w:rPr>
            </w:pPr>
            <w:r w:rsidRPr="00890AD0">
              <w:rPr>
                <w:sz w:val="24"/>
                <w:szCs w:val="24"/>
                <w:lang w:val="lt-LT"/>
              </w:rPr>
              <w:t>≥ 24</w:t>
            </w:r>
          </w:p>
        </w:tc>
      </w:tr>
      <w:tr w:rsidR="006B363B" w:rsidRPr="00890AD0" w14:paraId="08D2987B"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77"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78" w14:textId="77777777" w:rsidR="006B363B" w:rsidRPr="00890AD0" w:rsidRDefault="006B363B" w:rsidP="006B363B">
            <w:pPr>
              <w:spacing w:line="20" w:lineRule="atLeast"/>
              <w:rPr>
                <w:sz w:val="24"/>
                <w:szCs w:val="24"/>
                <w:lang w:val="lt-LT"/>
              </w:rPr>
            </w:pPr>
            <w:r w:rsidRPr="00890AD0">
              <w:rPr>
                <w:sz w:val="24"/>
                <w:szCs w:val="24"/>
                <w:lang w:val="lt-LT"/>
              </w:rPr>
              <w:t>4.10. pagalbos skambučių</w:t>
            </w:r>
            <w:r w:rsidRPr="00890AD0">
              <w:rPr>
                <w:sz w:val="24"/>
                <w:szCs w:val="24"/>
                <w:vertAlign w:val="superscript"/>
                <w:lang w:val="lt-LT"/>
              </w:rPr>
              <w:t>14</w:t>
            </w:r>
            <w:r w:rsidRPr="00890AD0">
              <w:rPr>
                <w:sz w:val="24"/>
                <w:szCs w:val="24"/>
                <w:lang w:val="lt-LT"/>
              </w:rPr>
              <w:t xml:space="preserve"> priėmimo sutrikimas, kai dėl to negalima iškviesti pagalbos tarnybos</w:t>
            </w:r>
            <w:r w:rsidRPr="00890AD0">
              <w:rPr>
                <w:sz w:val="24"/>
                <w:szCs w:val="24"/>
                <w:vertAlign w:val="superscript"/>
                <w:lang w:val="lt-LT"/>
              </w:rPr>
              <w:t>14</w:t>
            </w:r>
            <w:r w:rsidRPr="00890AD0">
              <w:rPr>
                <w:sz w:val="24"/>
                <w:szCs w:val="24"/>
                <w:lang w:val="lt-LT"/>
              </w:rPr>
              <w:t xml:space="preserve"> </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79" w14:textId="77777777" w:rsidR="006B363B" w:rsidRPr="00890AD0" w:rsidRDefault="006B363B" w:rsidP="006B363B">
            <w:pPr>
              <w:spacing w:line="20" w:lineRule="atLeast"/>
              <w:jc w:val="center"/>
              <w:rPr>
                <w:sz w:val="24"/>
                <w:szCs w:val="24"/>
                <w:lang w:val="lt-LT"/>
              </w:rPr>
            </w:pPr>
            <w:r w:rsidRPr="00890AD0">
              <w:rPr>
                <w:sz w:val="24"/>
                <w:szCs w:val="24"/>
                <w:lang w:val="lt-LT"/>
              </w:rPr>
              <w:t>sutrikimo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7A" w14:textId="77777777" w:rsidR="006B363B" w:rsidRPr="00890AD0" w:rsidRDefault="006B363B" w:rsidP="006B363B">
            <w:pPr>
              <w:spacing w:line="20" w:lineRule="atLeast"/>
              <w:jc w:val="center"/>
              <w:rPr>
                <w:sz w:val="24"/>
                <w:szCs w:val="24"/>
                <w:lang w:val="lt-LT"/>
              </w:rPr>
            </w:pPr>
            <w:r w:rsidRPr="00890AD0">
              <w:rPr>
                <w:sz w:val="24"/>
                <w:szCs w:val="24"/>
                <w:lang w:val="lt-LT"/>
              </w:rPr>
              <w:t>≥ 1</w:t>
            </w:r>
          </w:p>
        </w:tc>
      </w:tr>
      <w:tr w:rsidR="006B363B" w:rsidRPr="00890AD0" w14:paraId="08D29880"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7C"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7D" w14:textId="77777777" w:rsidR="006B363B" w:rsidRPr="00890AD0" w:rsidRDefault="006B363B" w:rsidP="006B363B">
            <w:pPr>
              <w:spacing w:line="20" w:lineRule="atLeast"/>
              <w:rPr>
                <w:sz w:val="24"/>
                <w:szCs w:val="24"/>
                <w:lang w:val="lt-LT"/>
              </w:rPr>
            </w:pPr>
            <w:r w:rsidRPr="00890AD0">
              <w:rPr>
                <w:sz w:val="24"/>
                <w:szCs w:val="24"/>
                <w:lang w:val="lt-LT"/>
              </w:rPr>
              <w:t>4.11. interneto ryšio nutraukimas daugiau kaip 1/3 savivaldybės vartotojų arba daugiau kaip 100 000 vartotojų</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7E" w14:textId="77777777" w:rsidR="006B363B" w:rsidRPr="00890AD0" w:rsidRDefault="006B363B" w:rsidP="006B363B">
            <w:pPr>
              <w:spacing w:line="20" w:lineRule="atLeast"/>
              <w:jc w:val="center"/>
              <w:rPr>
                <w:sz w:val="24"/>
                <w:szCs w:val="24"/>
                <w:lang w:val="lt-LT"/>
              </w:rPr>
            </w:pPr>
            <w:r w:rsidRPr="00890AD0">
              <w:rPr>
                <w:sz w:val="24"/>
                <w:szCs w:val="24"/>
                <w:lang w:val="lt-LT"/>
              </w:rPr>
              <w:t>nutraukimo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7F" w14:textId="77777777" w:rsidR="006B363B" w:rsidRPr="00890AD0" w:rsidRDefault="006B363B" w:rsidP="006B363B">
            <w:pPr>
              <w:spacing w:line="20" w:lineRule="atLeast"/>
              <w:jc w:val="center"/>
              <w:rPr>
                <w:sz w:val="24"/>
                <w:szCs w:val="24"/>
                <w:lang w:val="lt-LT"/>
              </w:rPr>
            </w:pPr>
            <w:r w:rsidRPr="00890AD0">
              <w:rPr>
                <w:sz w:val="24"/>
                <w:szCs w:val="24"/>
                <w:lang w:val="lt-LT"/>
              </w:rPr>
              <w:t>≥ 6</w:t>
            </w:r>
          </w:p>
        </w:tc>
      </w:tr>
      <w:tr w:rsidR="006B363B" w:rsidRPr="00890AD0" w14:paraId="08D29885"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81" w14:textId="77777777" w:rsidR="006B363B" w:rsidRPr="00890AD0" w:rsidRDefault="006B363B" w:rsidP="006B363B">
            <w:pPr>
              <w:spacing w:line="20" w:lineRule="atLeast"/>
              <w:rPr>
                <w:sz w:val="24"/>
                <w:szCs w:val="24"/>
                <w:lang w:val="lt-LT"/>
              </w:rPr>
            </w:pPr>
            <w:r w:rsidRPr="00890AD0">
              <w:rPr>
                <w:sz w:val="24"/>
                <w:szCs w:val="24"/>
                <w:lang w:val="lt-LT"/>
              </w:rPr>
              <w:lastRenderedPageBreak/>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82" w14:textId="77777777" w:rsidR="006B363B" w:rsidRPr="00890AD0" w:rsidRDefault="006B363B" w:rsidP="006B363B">
            <w:pPr>
              <w:spacing w:line="20" w:lineRule="atLeast"/>
              <w:rPr>
                <w:sz w:val="24"/>
                <w:szCs w:val="24"/>
                <w:lang w:val="lt-LT"/>
              </w:rPr>
            </w:pPr>
            <w:r w:rsidRPr="00890AD0">
              <w:rPr>
                <w:sz w:val="24"/>
                <w:szCs w:val="24"/>
                <w:lang w:val="lt-LT"/>
              </w:rPr>
              <w:t>4.12. viešųjų fiksuotojo telefono ryšio paslaugų</w:t>
            </w:r>
            <w:r w:rsidRPr="00890AD0">
              <w:rPr>
                <w:sz w:val="24"/>
                <w:szCs w:val="24"/>
                <w:vertAlign w:val="superscript"/>
                <w:lang w:val="lt-LT"/>
              </w:rPr>
              <w:t xml:space="preserve">15 </w:t>
            </w:r>
            <w:r w:rsidRPr="00890AD0">
              <w:rPr>
                <w:sz w:val="24"/>
                <w:szCs w:val="24"/>
                <w:lang w:val="lt-LT"/>
              </w:rPr>
              <w:t xml:space="preserve">teikimo nutraukimas daugiau kaip 1/3 savivaldybės vartotojų arba daugiau kaip 25 000 vartotojų </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83" w14:textId="77777777" w:rsidR="006B363B" w:rsidRPr="00890AD0" w:rsidRDefault="006B363B" w:rsidP="006B363B">
            <w:pPr>
              <w:spacing w:line="20" w:lineRule="atLeast"/>
              <w:jc w:val="center"/>
              <w:rPr>
                <w:sz w:val="24"/>
                <w:szCs w:val="24"/>
                <w:lang w:val="lt-LT"/>
              </w:rPr>
            </w:pPr>
            <w:r w:rsidRPr="00890AD0">
              <w:rPr>
                <w:sz w:val="24"/>
                <w:szCs w:val="24"/>
                <w:lang w:val="lt-LT"/>
              </w:rPr>
              <w:t>nutraukimo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84" w14:textId="77777777" w:rsidR="006B363B" w:rsidRPr="00890AD0" w:rsidRDefault="006B363B" w:rsidP="006B363B">
            <w:pPr>
              <w:spacing w:line="20" w:lineRule="atLeast"/>
              <w:jc w:val="center"/>
              <w:rPr>
                <w:sz w:val="24"/>
                <w:szCs w:val="24"/>
                <w:lang w:val="lt-LT"/>
              </w:rPr>
            </w:pPr>
            <w:r w:rsidRPr="00890AD0">
              <w:rPr>
                <w:sz w:val="24"/>
                <w:szCs w:val="24"/>
                <w:lang w:val="lt-LT"/>
              </w:rPr>
              <w:t>≥ 5</w:t>
            </w:r>
          </w:p>
        </w:tc>
      </w:tr>
      <w:tr w:rsidR="006B363B" w:rsidRPr="00890AD0" w14:paraId="08D2988A"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86"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87" w14:textId="77777777" w:rsidR="006B363B" w:rsidRPr="00890AD0" w:rsidRDefault="006B363B" w:rsidP="006B363B">
            <w:pPr>
              <w:spacing w:line="20" w:lineRule="atLeast"/>
              <w:rPr>
                <w:sz w:val="24"/>
                <w:szCs w:val="24"/>
                <w:lang w:val="lt-LT"/>
              </w:rPr>
            </w:pPr>
            <w:r w:rsidRPr="00890AD0">
              <w:rPr>
                <w:sz w:val="24"/>
                <w:szCs w:val="24"/>
                <w:lang w:val="lt-LT"/>
              </w:rPr>
              <w:t>4.13. viešųjų judriojo telefono ryšio paslaugų</w:t>
            </w:r>
            <w:r w:rsidRPr="00890AD0">
              <w:rPr>
                <w:sz w:val="24"/>
                <w:szCs w:val="24"/>
                <w:vertAlign w:val="superscript"/>
                <w:lang w:val="lt-LT"/>
              </w:rPr>
              <w:t xml:space="preserve">15 </w:t>
            </w:r>
            <w:r w:rsidRPr="00890AD0">
              <w:rPr>
                <w:sz w:val="24"/>
                <w:szCs w:val="24"/>
                <w:lang w:val="lt-LT"/>
              </w:rPr>
              <w:t>teikimo nutraukimas daugiau kaip 1/3 savivaldybės vartotojų arba daugiau kaip 25 000 vartotojų</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88" w14:textId="77777777" w:rsidR="006B363B" w:rsidRPr="00890AD0" w:rsidRDefault="006B363B" w:rsidP="006B363B">
            <w:pPr>
              <w:spacing w:line="20" w:lineRule="atLeast"/>
              <w:jc w:val="center"/>
              <w:rPr>
                <w:sz w:val="24"/>
                <w:szCs w:val="24"/>
                <w:lang w:val="lt-LT"/>
              </w:rPr>
            </w:pPr>
            <w:r w:rsidRPr="00890AD0">
              <w:rPr>
                <w:sz w:val="24"/>
                <w:szCs w:val="24"/>
                <w:lang w:val="lt-LT"/>
              </w:rPr>
              <w:t>nutraukimo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89" w14:textId="77777777" w:rsidR="006B363B" w:rsidRPr="00890AD0" w:rsidRDefault="006B363B" w:rsidP="006B363B">
            <w:pPr>
              <w:spacing w:line="20" w:lineRule="atLeast"/>
              <w:jc w:val="center"/>
              <w:rPr>
                <w:sz w:val="24"/>
                <w:szCs w:val="24"/>
                <w:lang w:val="lt-LT"/>
              </w:rPr>
            </w:pPr>
            <w:r w:rsidRPr="00890AD0">
              <w:rPr>
                <w:sz w:val="24"/>
                <w:szCs w:val="24"/>
                <w:lang w:val="lt-LT"/>
              </w:rPr>
              <w:t xml:space="preserve">≥ 5 </w:t>
            </w:r>
          </w:p>
        </w:tc>
      </w:tr>
      <w:tr w:rsidR="006B363B" w:rsidRPr="00890AD0" w14:paraId="08D2988F" w14:textId="77777777" w:rsidTr="006B363B">
        <w:trPr>
          <w:cantSplit/>
          <w:trHeight w:val="20"/>
        </w:trPr>
        <w:tc>
          <w:tcPr>
            <w:tcW w:w="232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D2988B"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8C" w14:textId="77777777" w:rsidR="006B363B" w:rsidRPr="00890AD0" w:rsidRDefault="006B363B" w:rsidP="006B363B">
            <w:pPr>
              <w:spacing w:line="20" w:lineRule="atLeast"/>
              <w:rPr>
                <w:sz w:val="24"/>
                <w:szCs w:val="24"/>
                <w:lang w:val="lt-LT"/>
              </w:rPr>
            </w:pPr>
            <w:r w:rsidRPr="00890AD0">
              <w:rPr>
                <w:sz w:val="24"/>
                <w:szCs w:val="24"/>
                <w:lang w:val="lt-LT"/>
              </w:rPr>
              <w:t>4.14. Lietuvos nacionalinio radijo ar televizijos transliavimo nutraukimas daugiau kaip 100 000 gyventojų</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8D" w14:textId="77777777" w:rsidR="006B363B" w:rsidRPr="00890AD0" w:rsidRDefault="006B363B" w:rsidP="006B363B">
            <w:pPr>
              <w:spacing w:line="20" w:lineRule="atLeast"/>
              <w:jc w:val="center"/>
              <w:rPr>
                <w:sz w:val="24"/>
                <w:szCs w:val="24"/>
                <w:lang w:val="lt-LT"/>
              </w:rPr>
            </w:pPr>
            <w:r w:rsidRPr="00890AD0">
              <w:rPr>
                <w:sz w:val="24"/>
                <w:szCs w:val="24"/>
                <w:lang w:val="lt-LT"/>
              </w:rPr>
              <w:t>nutraukimo trukmė, val.</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8E" w14:textId="77777777" w:rsidR="006B363B" w:rsidRPr="00890AD0" w:rsidRDefault="006B363B" w:rsidP="006B363B">
            <w:pPr>
              <w:spacing w:line="20" w:lineRule="atLeast"/>
              <w:jc w:val="center"/>
              <w:rPr>
                <w:sz w:val="24"/>
                <w:szCs w:val="24"/>
                <w:lang w:val="lt-LT"/>
              </w:rPr>
            </w:pPr>
            <w:r w:rsidRPr="00890AD0">
              <w:rPr>
                <w:sz w:val="24"/>
                <w:szCs w:val="24"/>
                <w:lang w:val="lt-LT"/>
              </w:rPr>
              <w:t>≥ 3</w:t>
            </w:r>
          </w:p>
        </w:tc>
      </w:tr>
      <w:tr w:rsidR="006B363B" w:rsidRPr="00890AD0" w14:paraId="08D29894" w14:textId="77777777" w:rsidTr="006B363B">
        <w:trPr>
          <w:cantSplit/>
          <w:trHeight w:val="20"/>
        </w:trPr>
        <w:tc>
          <w:tcPr>
            <w:tcW w:w="232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D29890" w14:textId="77777777" w:rsidR="006B363B" w:rsidRPr="00890AD0" w:rsidRDefault="006B363B" w:rsidP="006B363B">
            <w:pPr>
              <w:spacing w:line="20" w:lineRule="atLeast"/>
              <w:rPr>
                <w:sz w:val="24"/>
                <w:szCs w:val="24"/>
                <w:lang w:val="lt-LT"/>
              </w:rPr>
            </w:pPr>
            <w:r w:rsidRPr="00890AD0">
              <w:rPr>
                <w:sz w:val="24"/>
                <w:szCs w:val="24"/>
                <w:lang w:val="lt-LT"/>
              </w:rPr>
              <w:t>5. Gyvenamojo ar kitos paskirties</w:t>
            </w:r>
            <w:r w:rsidRPr="00890AD0">
              <w:rPr>
                <w:strike/>
                <w:color w:val="FF0000"/>
                <w:sz w:val="24"/>
                <w:szCs w:val="24"/>
                <w:lang w:val="lt-LT"/>
              </w:rPr>
              <w:t xml:space="preserve"> </w:t>
            </w:r>
            <w:r w:rsidRPr="00890AD0">
              <w:rPr>
                <w:sz w:val="24"/>
                <w:szCs w:val="24"/>
                <w:lang w:val="lt-LT"/>
              </w:rPr>
              <w:t>pastato, statinio arba jo konstrukcijos visiškas ar dalinis sugriovimas</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91" w14:textId="77777777" w:rsidR="006B363B" w:rsidRPr="00890AD0" w:rsidRDefault="006B363B" w:rsidP="006B363B">
            <w:pPr>
              <w:spacing w:line="20" w:lineRule="atLeast"/>
              <w:rPr>
                <w:sz w:val="24"/>
                <w:szCs w:val="24"/>
                <w:lang w:val="lt-LT"/>
              </w:rPr>
            </w:pPr>
            <w:r w:rsidRPr="00890AD0">
              <w:rPr>
                <w:sz w:val="24"/>
                <w:szCs w:val="24"/>
                <w:lang w:val="lt-LT"/>
              </w:rPr>
              <w:t>5.1. gyvenamojo ar kitos paskirties</w:t>
            </w:r>
            <w:r w:rsidRPr="00890AD0">
              <w:rPr>
                <w:color w:val="FF0000"/>
                <w:sz w:val="24"/>
                <w:szCs w:val="24"/>
                <w:lang w:val="lt-LT"/>
              </w:rPr>
              <w:t xml:space="preserve"> </w:t>
            </w:r>
            <w:r w:rsidRPr="00890AD0">
              <w:rPr>
                <w:sz w:val="24"/>
                <w:szCs w:val="24"/>
                <w:lang w:val="lt-LT"/>
              </w:rPr>
              <w:t>pastato, statinio arba jo konstrukcijos visiškas ar dalinis sugriovimas, kai neatidėliotinai reikia suteikti gyvenamąją vietą žmonėms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92" w14:textId="77777777" w:rsidR="006B363B" w:rsidRPr="00890AD0" w:rsidRDefault="006B363B" w:rsidP="006B363B">
            <w:pPr>
              <w:spacing w:line="20" w:lineRule="atLeast"/>
              <w:jc w:val="center"/>
              <w:rPr>
                <w:sz w:val="24"/>
                <w:szCs w:val="24"/>
                <w:lang w:val="lt-LT"/>
              </w:rPr>
            </w:pPr>
            <w:r w:rsidRPr="00890AD0">
              <w:rPr>
                <w:sz w:val="24"/>
                <w:szCs w:val="24"/>
                <w:lang w:val="lt-LT"/>
              </w:rPr>
              <w:t>žmonių skaičius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93" w14:textId="77777777" w:rsidR="006B363B" w:rsidRPr="00890AD0" w:rsidRDefault="006B363B" w:rsidP="006B363B">
            <w:pPr>
              <w:spacing w:line="20" w:lineRule="atLeast"/>
              <w:jc w:val="center"/>
              <w:rPr>
                <w:sz w:val="24"/>
                <w:szCs w:val="24"/>
                <w:lang w:val="lt-LT"/>
              </w:rPr>
            </w:pPr>
            <w:r w:rsidRPr="00890AD0">
              <w:rPr>
                <w:sz w:val="24"/>
                <w:szCs w:val="24"/>
                <w:lang w:val="lt-LT"/>
              </w:rPr>
              <w:t>≥ 10</w:t>
            </w:r>
          </w:p>
        </w:tc>
      </w:tr>
      <w:tr w:rsidR="006B363B" w:rsidRPr="00890AD0" w14:paraId="08D29896" w14:textId="77777777" w:rsidTr="006B363B">
        <w:trPr>
          <w:cantSplit/>
          <w:trHeight w:val="20"/>
        </w:trPr>
        <w:tc>
          <w:tcPr>
            <w:tcW w:w="9838" w:type="dxa"/>
            <w:gridSpan w:val="4"/>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D29895" w14:textId="77777777" w:rsidR="006B363B" w:rsidRPr="00890AD0" w:rsidRDefault="006B363B" w:rsidP="006B363B">
            <w:pPr>
              <w:spacing w:line="20" w:lineRule="atLeast"/>
              <w:jc w:val="center"/>
              <w:rPr>
                <w:sz w:val="24"/>
                <w:szCs w:val="24"/>
                <w:lang w:val="lt-LT"/>
              </w:rPr>
            </w:pPr>
            <w:r w:rsidRPr="00890AD0">
              <w:rPr>
                <w:b/>
                <w:bCs/>
                <w:sz w:val="24"/>
                <w:szCs w:val="24"/>
                <w:lang w:val="lt-LT"/>
              </w:rPr>
              <w:t>III. ĮVYKIS, DĖL KURIO PADARYTAS POVEIKIS APLINKAI</w:t>
            </w:r>
          </w:p>
        </w:tc>
      </w:tr>
      <w:tr w:rsidR="006B363B" w:rsidRPr="00890AD0" w14:paraId="08D2989B" w14:textId="77777777" w:rsidTr="006B363B">
        <w:trPr>
          <w:cantSplit/>
          <w:trHeight w:val="20"/>
        </w:trPr>
        <w:tc>
          <w:tcPr>
            <w:tcW w:w="2324" w:type="dxa"/>
            <w:vMerge w:val="restart"/>
            <w:tcBorders>
              <w:top w:val="nil"/>
              <w:left w:val="single" w:sz="8" w:space="0" w:color="auto"/>
              <w:bottom w:val="nil"/>
              <w:right w:val="single" w:sz="8" w:space="0" w:color="auto"/>
            </w:tcBorders>
            <w:tcMar>
              <w:top w:w="28" w:type="dxa"/>
              <w:left w:w="57" w:type="dxa"/>
              <w:bottom w:w="28" w:type="dxa"/>
              <w:right w:w="57" w:type="dxa"/>
            </w:tcMar>
            <w:hideMark/>
          </w:tcPr>
          <w:p w14:paraId="08D29897" w14:textId="77777777" w:rsidR="006B363B" w:rsidRPr="00890AD0" w:rsidRDefault="006B363B" w:rsidP="006B363B">
            <w:pPr>
              <w:spacing w:line="20" w:lineRule="atLeast"/>
              <w:rPr>
                <w:sz w:val="24"/>
                <w:szCs w:val="24"/>
                <w:lang w:val="lt-LT"/>
              </w:rPr>
            </w:pPr>
            <w:r w:rsidRPr="00890AD0">
              <w:rPr>
                <w:sz w:val="24"/>
                <w:szCs w:val="24"/>
                <w:lang w:val="lt-LT"/>
              </w:rPr>
              <w:t>6. Miškams</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98" w14:textId="77777777" w:rsidR="006B363B" w:rsidRPr="00890AD0" w:rsidRDefault="006B363B" w:rsidP="006B363B">
            <w:pPr>
              <w:spacing w:line="20" w:lineRule="atLeast"/>
              <w:rPr>
                <w:sz w:val="24"/>
                <w:szCs w:val="24"/>
                <w:lang w:val="lt-LT"/>
              </w:rPr>
            </w:pPr>
            <w:r w:rsidRPr="00890AD0">
              <w:rPr>
                <w:sz w:val="24"/>
                <w:szCs w:val="24"/>
                <w:lang w:val="lt-LT"/>
              </w:rPr>
              <w:t>6.1. įvykis dėl geologinio, meteorologinio ar hidrologinio reiškinio</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99" w14:textId="77777777" w:rsidR="006B363B" w:rsidRPr="00890AD0" w:rsidRDefault="006B363B" w:rsidP="006B363B">
            <w:pPr>
              <w:spacing w:line="20" w:lineRule="atLeast"/>
              <w:jc w:val="center"/>
              <w:rPr>
                <w:sz w:val="24"/>
                <w:szCs w:val="24"/>
                <w:lang w:val="lt-LT"/>
              </w:rPr>
            </w:pPr>
            <w:r w:rsidRPr="00890AD0">
              <w:rPr>
                <w:sz w:val="24"/>
                <w:szCs w:val="24"/>
                <w:lang w:val="lt-LT"/>
              </w:rPr>
              <w:t>bendras pažeistas medienos tūris, kub. m</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9A" w14:textId="77777777" w:rsidR="006B363B" w:rsidRPr="00890AD0" w:rsidRDefault="006B363B" w:rsidP="006B363B">
            <w:pPr>
              <w:spacing w:line="20" w:lineRule="atLeast"/>
              <w:jc w:val="center"/>
              <w:rPr>
                <w:sz w:val="24"/>
                <w:szCs w:val="24"/>
                <w:lang w:val="lt-LT"/>
              </w:rPr>
            </w:pPr>
            <w:r w:rsidRPr="00890AD0">
              <w:rPr>
                <w:sz w:val="24"/>
                <w:szCs w:val="24"/>
                <w:lang w:val="lt-LT"/>
              </w:rPr>
              <w:t>≥ 0,5 mln.</w:t>
            </w:r>
          </w:p>
        </w:tc>
      </w:tr>
      <w:tr w:rsidR="006B363B" w:rsidRPr="00890AD0" w14:paraId="08D298A0" w14:textId="77777777" w:rsidTr="006B363B">
        <w:trPr>
          <w:cantSplit/>
          <w:trHeight w:val="20"/>
        </w:trPr>
        <w:tc>
          <w:tcPr>
            <w:tcW w:w="0" w:type="auto"/>
            <w:vMerge/>
            <w:tcBorders>
              <w:top w:val="nil"/>
              <w:left w:val="single" w:sz="8" w:space="0" w:color="auto"/>
              <w:bottom w:val="nil"/>
              <w:right w:val="single" w:sz="8" w:space="0" w:color="auto"/>
            </w:tcBorders>
            <w:vAlign w:val="center"/>
            <w:hideMark/>
          </w:tcPr>
          <w:p w14:paraId="08D2989C" w14:textId="77777777" w:rsidR="006B363B" w:rsidRPr="00890AD0" w:rsidRDefault="006B363B" w:rsidP="006B363B">
            <w:pPr>
              <w:rPr>
                <w:sz w:val="24"/>
                <w:szCs w:val="24"/>
                <w:lang w:val="lt-LT"/>
              </w:rPr>
            </w:pP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9D" w14:textId="77777777" w:rsidR="006B363B" w:rsidRPr="00890AD0" w:rsidRDefault="006B363B" w:rsidP="006B363B">
            <w:pPr>
              <w:spacing w:line="20" w:lineRule="atLeast"/>
              <w:rPr>
                <w:sz w:val="24"/>
                <w:szCs w:val="24"/>
                <w:lang w:val="lt-LT"/>
              </w:rPr>
            </w:pPr>
            <w:r w:rsidRPr="00890AD0">
              <w:rPr>
                <w:sz w:val="24"/>
                <w:szCs w:val="24"/>
                <w:lang w:val="lt-LT"/>
              </w:rPr>
              <w:t>6.2. spyglius ar lapus graužiančių miško kenkėjų masinio dauginimosi židinys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9E" w14:textId="77777777" w:rsidR="006B363B" w:rsidRPr="00890AD0" w:rsidRDefault="006B363B" w:rsidP="006B363B">
            <w:pPr>
              <w:spacing w:line="20" w:lineRule="atLeast"/>
              <w:jc w:val="center"/>
              <w:rPr>
                <w:sz w:val="24"/>
                <w:szCs w:val="24"/>
                <w:lang w:val="lt-LT"/>
              </w:rPr>
            </w:pPr>
            <w:r w:rsidRPr="00890AD0">
              <w:rPr>
                <w:sz w:val="24"/>
                <w:szCs w:val="24"/>
                <w:lang w:val="lt-LT"/>
              </w:rPr>
              <w:t>bendras pažeistas plotas, ha</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9F" w14:textId="77777777" w:rsidR="006B363B" w:rsidRPr="00890AD0" w:rsidRDefault="006B363B" w:rsidP="006B363B">
            <w:pPr>
              <w:spacing w:line="20" w:lineRule="atLeast"/>
              <w:jc w:val="center"/>
              <w:rPr>
                <w:sz w:val="24"/>
                <w:szCs w:val="24"/>
                <w:lang w:val="lt-LT"/>
              </w:rPr>
            </w:pPr>
            <w:r w:rsidRPr="00890AD0">
              <w:rPr>
                <w:sz w:val="24"/>
                <w:szCs w:val="24"/>
                <w:lang w:val="lt-LT"/>
              </w:rPr>
              <w:t>≥ 1 000</w:t>
            </w:r>
          </w:p>
        </w:tc>
      </w:tr>
      <w:tr w:rsidR="006B363B" w:rsidRPr="00890AD0" w14:paraId="08D298A5" w14:textId="77777777" w:rsidTr="006B363B">
        <w:trPr>
          <w:cantSplit/>
          <w:trHeight w:val="20"/>
        </w:trPr>
        <w:tc>
          <w:tcPr>
            <w:tcW w:w="232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D298A1"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A2" w14:textId="77777777" w:rsidR="006B363B" w:rsidRPr="00890AD0" w:rsidRDefault="006B363B" w:rsidP="006B363B">
            <w:pPr>
              <w:spacing w:line="20" w:lineRule="atLeast"/>
              <w:rPr>
                <w:sz w:val="24"/>
                <w:szCs w:val="24"/>
                <w:lang w:val="lt-LT"/>
              </w:rPr>
            </w:pPr>
            <w:r w:rsidRPr="00890AD0">
              <w:rPr>
                <w:sz w:val="24"/>
                <w:szCs w:val="24"/>
                <w:lang w:val="lt-LT"/>
              </w:rPr>
              <w:t>6.3. medžių liemenų kenkėjų masinio dauginimosi židinys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A3" w14:textId="77777777" w:rsidR="006B363B" w:rsidRPr="00890AD0" w:rsidRDefault="006B363B" w:rsidP="006B363B">
            <w:pPr>
              <w:spacing w:line="20" w:lineRule="atLeast"/>
              <w:jc w:val="center"/>
              <w:rPr>
                <w:sz w:val="24"/>
                <w:szCs w:val="24"/>
                <w:lang w:val="lt-LT"/>
              </w:rPr>
            </w:pPr>
            <w:r w:rsidRPr="00890AD0">
              <w:rPr>
                <w:sz w:val="24"/>
                <w:szCs w:val="24"/>
                <w:lang w:val="lt-LT"/>
              </w:rPr>
              <w:t>bendras pažeistas medienos tūris, kub. m</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A4" w14:textId="77777777" w:rsidR="006B363B" w:rsidRPr="00890AD0" w:rsidRDefault="006B363B" w:rsidP="006B363B">
            <w:pPr>
              <w:spacing w:line="20" w:lineRule="atLeast"/>
              <w:jc w:val="center"/>
              <w:rPr>
                <w:sz w:val="24"/>
                <w:szCs w:val="24"/>
                <w:lang w:val="lt-LT"/>
              </w:rPr>
            </w:pPr>
            <w:r w:rsidRPr="00890AD0">
              <w:rPr>
                <w:sz w:val="24"/>
                <w:szCs w:val="24"/>
                <w:lang w:val="lt-LT"/>
              </w:rPr>
              <w:t>≥ 0,03 mln.</w:t>
            </w:r>
          </w:p>
        </w:tc>
      </w:tr>
      <w:tr w:rsidR="006B363B" w:rsidRPr="00890AD0" w14:paraId="08D298AA"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A6"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A7" w14:textId="77777777" w:rsidR="006B363B" w:rsidRPr="00890AD0" w:rsidRDefault="006B363B" w:rsidP="006B363B">
            <w:pPr>
              <w:spacing w:line="20" w:lineRule="atLeast"/>
              <w:rPr>
                <w:sz w:val="24"/>
                <w:szCs w:val="24"/>
                <w:lang w:val="lt-LT"/>
              </w:rPr>
            </w:pPr>
            <w:r w:rsidRPr="00890AD0">
              <w:rPr>
                <w:sz w:val="24"/>
                <w:szCs w:val="24"/>
                <w:lang w:val="lt-LT"/>
              </w:rPr>
              <w:t>6.4. medžių ligos židinys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A8" w14:textId="77777777" w:rsidR="006B363B" w:rsidRPr="00890AD0" w:rsidRDefault="006B363B" w:rsidP="006B363B">
            <w:pPr>
              <w:spacing w:line="20" w:lineRule="atLeast"/>
              <w:jc w:val="center"/>
              <w:rPr>
                <w:sz w:val="24"/>
                <w:szCs w:val="24"/>
                <w:lang w:val="lt-LT"/>
              </w:rPr>
            </w:pPr>
            <w:r w:rsidRPr="00890AD0">
              <w:rPr>
                <w:sz w:val="24"/>
                <w:szCs w:val="24"/>
                <w:lang w:val="lt-LT"/>
              </w:rPr>
              <w:t>bendras pažeistas plotas, ha</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A9" w14:textId="77777777" w:rsidR="006B363B" w:rsidRPr="00890AD0" w:rsidRDefault="006B363B" w:rsidP="006B363B">
            <w:pPr>
              <w:spacing w:line="20" w:lineRule="atLeast"/>
              <w:jc w:val="center"/>
              <w:rPr>
                <w:sz w:val="24"/>
                <w:szCs w:val="24"/>
                <w:lang w:val="lt-LT"/>
              </w:rPr>
            </w:pPr>
            <w:r w:rsidRPr="00890AD0">
              <w:rPr>
                <w:sz w:val="24"/>
                <w:szCs w:val="24"/>
                <w:lang w:val="lt-LT"/>
              </w:rPr>
              <w:t>≥ 1</w:t>
            </w:r>
          </w:p>
        </w:tc>
      </w:tr>
      <w:tr w:rsidR="006B363B" w:rsidRPr="00890AD0" w14:paraId="08D298AF"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AB" w14:textId="77777777" w:rsidR="006B363B" w:rsidRPr="00890AD0" w:rsidRDefault="006B363B" w:rsidP="006B363B">
            <w:pPr>
              <w:spacing w:line="20" w:lineRule="atLeast"/>
              <w:rPr>
                <w:sz w:val="24"/>
                <w:szCs w:val="24"/>
                <w:lang w:val="lt-LT"/>
              </w:rPr>
            </w:pPr>
            <w:r w:rsidRPr="00890AD0">
              <w:rPr>
                <w:sz w:val="22"/>
                <w:szCs w:val="22"/>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AC" w14:textId="77777777" w:rsidR="006B363B" w:rsidRPr="00890AD0" w:rsidRDefault="006B363B" w:rsidP="006B363B">
            <w:pPr>
              <w:spacing w:line="20" w:lineRule="atLeast"/>
              <w:rPr>
                <w:sz w:val="24"/>
                <w:szCs w:val="24"/>
                <w:lang w:val="lt-LT"/>
              </w:rPr>
            </w:pPr>
            <w:r w:rsidRPr="00890AD0">
              <w:rPr>
                <w:sz w:val="24"/>
                <w:szCs w:val="24"/>
                <w:lang w:val="lt-LT"/>
              </w:rPr>
              <w:t xml:space="preserve">6.5. </w:t>
            </w:r>
            <w:r w:rsidRPr="00890AD0">
              <w:rPr>
                <w:color w:val="000000"/>
                <w:sz w:val="24"/>
                <w:szCs w:val="24"/>
                <w:lang w:val="lt-LT"/>
              </w:rPr>
              <w:t>pavojingos cheminės medžiagos ir (ar) mišinio (preparato)</w:t>
            </w:r>
            <w:r w:rsidRPr="00890AD0">
              <w:rPr>
                <w:color w:val="000000"/>
                <w:sz w:val="24"/>
                <w:szCs w:val="24"/>
                <w:vertAlign w:val="superscript"/>
                <w:lang w:val="lt-LT"/>
              </w:rPr>
              <w:t xml:space="preserve"> </w:t>
            </w:r>
            <w:r w:rsidRPr="00890AD0">
              <w:rPr>
                <w:sz w:val="24"/>
                <w:szCs w:val="24"/>
                <w:lang w:val="lt-LT"/>
              </w:rPr>
              <w:t>patekimas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AD" w14:textId="77777777" w:rsidR="006B363B" w:rsidRPr="00890AD0" w:rsidRDefault="006B363B" w:rsidP="006B363B">
            <w:pPr>
              <w:spacing w:line="20" w:lineRule="atLeast"/>
              <w:jc w:val="center"/>
              <w:rPr>
                <w:sz w:val="24"/>
                <w:szCs w:val="24"/>
                <w:lang w:val="lt-LT"/>
              </w:rPr>
            </w:pPr>
            <w:r w:rsidRPr="00890AD0">
              <w:rPr>
                <w:sz w:val="24"/>
                <w:szCs w:val="24"/>
                <w:lang w:val="lt-LT"/>
              </w:rPr>
              <w:t>bendras užterštas plotas, ha</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AE" w14:textId="77777777" w:rsidR="006B363B" w:rsidRPr="00890AD0" w:rsidRDefault="006B363B" w:rsidP="006B363B">
            <w:pPr>
              <w:spacing w:line="20" w:lineRule="atLeast"/>
              <w:jc w:val="center"/>
              <w:rPr>
                <w:sz w:val="24"/>
                <w:szCs w:val="24"/>
                <w:lang w:val="lt-LT"/>
              </w:rPr>
            </w:pPr>
            <w:r w:rsidRPr="00890AD0">
              <w:rPr>
                <w:sz w:val="24"/>
                <w:szCs w:val="24"/>
                <w:lang w:val="lt-LT"/>
              </w:rPr>
              <w:t>≥ 1</w:t>
            </w:r>
          </w:p>
        </w:tc>
      </w:tr>
      <w:tr w:rsidR="006B363B" w:rsidRPr="00890AD0" w14:paraId="08D298B4"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B0" w14:textId="77777777" w:rsidR="006B363B" w:rsidRPr="00890AD0" w:rsidRDefault="006B363B" w:rsidP="006B363B">
            <w:pPr>
              <w:spacing w:line="20" w:lineRule="atLeast"/>
              <w:rPr>
                <w:sz w:val="24"/>
                <w:szCs w:val="24"/>
                <w:lang w:val="lt-LT"/>
              </w:rPr>
            </w:pPr>
            <w:r w:rsidRPr="00890AD0">
              <w:rPr>
                <w:sz w:val="22"/>
                <w:szCs w:val="22"/>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B1" w14:textId="77777777" w:rsidR="006B363B" w:rsidRPr="00890AD0" w:rsidRDefault="006B363B" w:rsidP="006B363B">
            <w:pPr>
              <w:spacing w:line="20" w:lineRule="atLeast"/>
              <w:rPr>
                <w:sz w:val="24"/>
                <w:szCs w:val="24"/>
                <w:lang w:val="lt-LT"/>
              </w:rPr>
            </w:pPr>
            <w:r w:rsidRPr="00890AD0">
              <w:rPr>
                <w:sz w:val="24"/>
                <w:szCs w:val="24"/>
                <w:lang w:val="lt-LT"/>
              </w:rPr>
              <w:t>6.6. branduolinė ir (ar) radiologinė avarija, kai į aplinką patenka radioaktyviosios medžiagos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B2"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B3"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8B9"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B5" w14:textId="77777777" w:rsidR="006B363B" w:rsidRPr="00890AD0" w:rsidRDefault="006B363B" w:rsidP="006B363B">
            <w:pPr>
              <w:spacing w:line="20" w:lineRule="atLeast"/>
              <w:rPr>
                <w:sz w:val="24"/>
                <w:szCs w:val="24"/>
                <w:lang w:val="lt-LT"/>
              </w:rPr>
            </w:pPr>
            <w:r w:rsidRPr="00890AD0">
              <w:rPr>
                <w:sz w:val="22"/>
                <w:szCs w:val="22"/>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B6" w14:textId="77777777" w:rsidR="006B363B" w:rsidRPr="00890AD0" w:rsidRDefault="006B363B" w:rsidP="006B363B">
            <w:pPr>
              <w:spacing w:line="20" w:lineRule="atLeast"/>
              <w:rPr>
                <w:sz w:val="24"/>
                <w:szCs w:val="24"/>
                <w:lang w:val="lt-LT"/>
              </w:rPr>
            </w:pPr>
            <w:r w:rsidRPr="00890AD0">
              <w:rPr>
                <w:sz w:val="24"/>
                <w:szCs w:val="24"/>
                <w:lang w:val="lt-LT"/>
              </w:rPr>
              <w:t>6.7. gaisras, kurio plitimas kelia pavojų miškams (parkams, miško masyvams)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B7" w14:textId="77777777" w:rsidR="006B363B" w:rsidRPr="00890AD0" w:rsidRDefault="006B363B" w:rsidP="006B363B">
            <w:pPr>
              <w:spacing w:line="20" w:lineRule="atLeast"/>
              <w:jc w:val="center"/>
              <w:rPr>
                <w:sz w:val="24"/>
                <w:szCs w:val="24"/>
                <w:lang w:val="lt-LT"/>
              </w:rPr>
            </w:pPr>
            <w:r w:rsidRPr="00890AD0">
              <w:rPr>
                <w:sz w:val="24"/>
                <w:szCs w:val="24"/>
                <w:lang w:val="lt-LT"/>
              </w:rPr>
              <w:t>bendras pažeistas plotas, ha</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B8" w14:textId="77777777" w:rsidR="006B363B" w:rsidRPr="00890AD0" w:rsidRDefault="006B363B" w:rsidP="006B363B">
            <w:pPr>
              <w:spacing w:line="20" w:lineRule="atLeast"/>
              <w:jc w:val="center"/>
              <w:rPr>
                <w:sz w:val="24"/>
                <w:szCs w:val="24"/>
                <w:lang w:val="lt-LT"/>
              </w:rPr>
            </w:pPr>
            <w:r w:rsidRPr="00890AD0">
              <w:rPr>
                <w:sz w:val="24"/>
                <w:szCs w:val="24"/>
                <w:lang w:val="lt-LT"/>
              </w:rPr>
              <w:t>≥ 25</w:t>
            </w:r>
          </w:p>
        </w:tc>
      </w:tr>
      <w:tr w:rsidR="006B363B" w:rsidRPr="00890AD0" w14:paraId="08D298BE" w14:textId="77777777" w:rsidTr="006B363B">
        <w:trPr>
          <w:cantSplit/>
          <w:trHeight w:val="20"/>
        </w:trPr>
        <w:tc>
          <w:tcPr>
            <w:tcW w:w="232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D298BA" w14:textId="77777777" w:rsidR="006B363B" w:rsidRPr="00890AD0" w:rsidRDefault="006B363B" w:rsidP="006B363B">
            <w:pPr>
              <w:spacing w:line="20" w:lineRule="atLeast"/>
              <w:rPr>
                <w:sz w:val="24"/>
                <w:szCs w:val="24"/>
                <w:lang w:val="lt-LT"/>
              </w:rPr>
            </w:pPr>
            <w:r w:rsidRPr="00890AD0">
              <w:rPr>
                <w:sz w:val="22"/>
                <w:szCs w:val="22"/>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BB" w14:textId="77777777" w:rsidR="006B363B" w:rsidRPr="00890AD0" w:rsidRDefault="006B363B" w:rsidP="006B363B">
            <w:pPr>
              <w:spacing w:line="20" w:lineRule="atLeast"/>
              <w:rPr>
                <w:sz w:val="24"/>
                <w:szCs w:val="24"/>
                <w:lang w:val="lt-LT"/>
              </w:rPr>
            </w:pPr>
            <w:r w:rsidRPr="00890AD0">
              <w:rPr>
                <w:sz w:val="24"/>
                <w:szCs w:val="24"/>
                <w:lang w:val="lt-LT"/>
              </w:rPr>
              <w:t>6.8. kenksmingųjų organizmų</w:t>
            </w:r>
            <w:r w:rsidRPr="00890AD0">
              <w:rPr>
                <w:sz w:val="24"/>
                <w:szCs w:val="24"/>
                <w:vertAlign w:val="superscript"/>
                <w:lang w:val="lt-LT"/>
              </w:rPr>
              <w:t>16</w:t>
            </w:r>
            <w:r w:rsidRPr="00890AD0">
              <w:rPr>
                <w:sz w:val="24"/>
                <w:szCs w:val="24"/>
                <w:lang w:val="lt-LT"/>
              </w:rPr>
              <w:t xml:space="preserve"> židinys </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BC" w14:textId="77777777" w:rsidR="006B363B" w:rsidRPr="00890AD0" w:rsidRDefault="006B363B" w:rsidP="006B363B">
            <w:pPr>
              <w:spacing w:line="20" w:lineRule="atLeast"/>
              <w:jc w:val="center"/>
              <w:rPr>
                <w:sz w:val="24"/>
                <w:szCs w:val="24"/>
                <w:lang w:val="lt-LT"/>
              </w:rPr>
            </w:pPr>
            <w:r w:rsidRPr="00890AD0">
              <w:rPr>
                <w:sz w:val="24"/>
                <w:szCs w:val="24"/>
                <w:lang w:val="lt-LT"/>
              </w:rPr>
              <w:t>bendras pažeistas plotas, ha</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BD" w14:textId="77777777" w:rsidR="006B363B" w:rsidRPr="00890AD0" w:rsidRDefault="006B363B" w:rsidP="006B363B">
            <w:pPr>
              <w:spacing w:line="20" w:lineRule="atLeast"/>
              <w:jc w:val="center"/>
              <w:rPr>
                <w:sz w:val="24"/>
                <w:szCs w:val="24"/>
                <w:lang w:val="lt-LT"/>
              </w:rPr>
            </w:pPr>
            <w:r w:rsidRPr="00890AD0">
              <w:rPr>
                <w:sz w:val="24"/>
                <w:szCs w:val="24"/>
                <w:lang w:val="lt-LT"/>
              </w:rPr>
              <w:t>≥ 1</w:t>
            </w:r>
          </w:p>
        </w:tc>
      </w:tr>
      <w:tr w:rsidR="006B363B" w:rsidRPr="00890AD0" w14:paraId="08D298C3" w14:textId="77777777" w:rsidTr="006B363B">
        <w:trPr>
          <w:cantSplit/>
          <w:trHeight w:val="20"/>
        </w:trPr>
        <w:tc>
          <w:tcPr>
            <w:tcW w:w="2324" w:type="dxa"/>
            <w:vMerge w:val="restart"/>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D298BF" w14:textId="77777777" w:rsidR="006B363B" w:rsidRPr="00890AD0" w:rsidRDefault="006B363B" w:rsidP="006B363B">
            <w:pPr>
              <w:spacing w:line="20" w:lineRule="atLeast"/>
              <w:rPr>
                <w:sz w:val="24"/>
                <w:szCs w:val="24"/>
                <w:lang w:val="lt-LT"/>
              </w:rPr>
            </w:pPr>
            <w:r w:rsidRPr="00890AD0">
              <w:rPr>
                <w:sz w:val="24"/>
                <w:szCs w:val="24"/>
                <w:lang w:val="lt-LT"/>
              </w:rPr>
              <w:lastRenderedPageBreak/>
              <w:t>7. Vandens telkiniams</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C0" w14:textId="77777777" w:rsidR="006B363B" w:rsidRPr="00890AD0" w:rsidRDefault="006B363B" w:rsidP="006B363B">
            <w:pPr>
              <w:spacing w:line="20" w:lineRule="atLeast"/>
              <w:rPr>
                <w:sz w:val="24"/>
                <w:szCs w:val="24"/>
                <w:lang w:val="lt-LT"/>
              </w:rPr>
            </w:pPr>
            <w:r w:rsidRPr="00890AD0">
              <w:rPr>
                <w:sz w:val="24"/>
                <w:szCs w:val="24"/>
                <w:lang w:val="lt-LT"/>
              </w:rPr>
              <w:t xml:space="preserve">7.1. </w:t>
            </w:r>
            <w:r w:rsidRPr="00890AD0">
              <w:rPr>
                <w:color w:val="000000"/>
                <w:sz w:val="24"/>
                <w:szCs w:val="24"/>
                <w:lang w:val="lt-LT"/>
              </w:rPr>
              <w:t>pavojingos cheminės medžiagos ir (ar) mišinio (preparato)</w:t>
            </w:r>
            <w:r w:rsidRPr="00890AD0">
              <w:rPr>
                <w:sz w:val="24"/>
                <w:szCs w:val="24"/>
                <w:lang w:val="lt-LT"/>
              </w:rPr>
              <w:t xml:space="preserve"> patekimas, kai padaroma nuolatinė ar ilgalaikė žala upei ar kanalui, upės deltai, jūros pakrantei ar atvirai jūrai, ežerui ar tvenkiniui, požeminiam vandens šaltiniui ar požeminiam vandeningajam sluoksniui</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C1" w14:textId="77777777" w:rsidR="006B363B" w:rsidRPr="00890AD0" w:rsidRDefault="006B363B" w:rsidP="006B363B">
            <w:pPr>
              <w:spacing w:line="20" w:lineRule="atLeast"/>
              <w:jc w:val="center"/>
              <w:rPr>
                <w:sz w:val="24"/>
                <w:szCs w:val="24"/>
                <w:lang w:val="lt-LT"/>
              </w:rPr>
            </w:pPr>
            <w:r w:rsidRPr="00890AD0">
              <w:rPr>
                <w:sz w:val="24"/>
                <w:szCs w:val="24"/>
                <w:lang w:val="lt-LT"/>
              </w:rPr>
              <w:t xml:space="preserve">pavojingos </w:t>
            </w:r>
            <w:r w:rsidRPr="00890AD0">
              <w:rPr>
                <w:color w:val="000000"/>
                <w:sz w:val="24"/>
                <w:szCs w:val="24"/>
                <w:lang w:val="lt-LT"/>
              </w:rPr>
              <w:t>cheminės medžiagos ir (ar) mišinio (preparato)</w:t>
            </w:r>
            <w:r w:rsidRPr="00890AD0">
              <w:rPr>
                <w:sz w:val="24"/>
                <w:szCs w:val="24"/>
                <w:lang w:val="lt-LT"/>
              </w:rPr>
              <w:t xml:space="preserve"> kiekis, t</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C2" w14:textId="77777777" w:rsidR="006B363B" w:rsidRPr="00890AD0" w:rsidRDefault="006B363B" w:rsidP="006B363B">
            <w:pPr>
              <w:spacing w:line="20" w:lineRule="atLeast"/>
              <w:jc w:val="center"/>
              <w:rPr>
                <w:sz w:val="24"/>
                <w:szCs w:val="24"/>
                <w:lang w:val="lt-LT"/>
              </w:rPr>
            </w:pPr>
            <w:r w:rsidRPr="00890AD0">
              <w:rPr>
                <w:sz w:val="24"/>
                <w:szCs w:val="24"/>
                <w:lang w:val="lt-LT"/>
              </w:rPr>
              <w:t>≥ 1</w:t>
            </w:r>
          </w:p>
        </w:tc>
      </w:tr>
      <w:tr w:rsidR="006B363B" w:rsidRPr="00890AD0" w14:paraId="08D298C8" w14:textId="77777777" w:rsidTr="006B363B">
        <w:trPr>
          <w:cantSplit/>
          <w:trHeight w:val="20"/>
        </w:trPr>
        <w:tc>
          <w:tcPr>
            <w:tcW w:w="0" w:type="auto"/>
            <w:vMerge/>
            <w:tcBorders>
              <w:top w:val="nil"/>
              <w:left w:val="single" w:sz="8" w:space="0" w:color="auto"/>
              <w:bottom w:val="single" w:sz="8" w:space="0" w:color="auto"/>
              <w:right w:val="single" w:sz="8" w:space="0" w:color="auto"/>
            </w:tcBorders>
            <w:vAlign w:val="center"/>
            <w:hideMark/>
          </w:tcPr>
          <w:p w14:paraId="08D298C4" w14:textId="77777777" w:rsidR="006B363B" w:rsidRPr="00890AD0" w:rsidRDefault="006B363B" w:rsidP="006B363B">
            <w:pPr>
              <w:rPr>
                <w:sz w:val="24"/>
                <w:szCs w:val="24"/>
                <w:lang w:val="lt-LT"/>
              </w:rPr>
            </w:pP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C5" w14:textId="77777777" w:rsidR="006B363B" w:rsidRPr="00890AD0" w:rsidRDefault="006B363B" w:rsidP="006B363B">
            <w:pPr>
              <w:spacing w:line="20" w:lineRule="atLeast"/>
              <w:rPr>
                <w:sz w:val="24"/>
                <w:szCs w:val="24"/>
                <w:lang w:val="lt-LT"/>
              </w:rPr>
            </w:pPr>
            <w:r w:rsidRPr="00890AD0">
              <w:rPr>
                <w:sz w:val="24"/>
                <w:szCs w:val="24"/>
                <w:lang w:val="lt-LT"/>
              </w:rPr>
              <w:t>7.2. branduolinė ir (ar) radiologinė avarija, kai į vandens telkinį patenka radioaktyviosios medžiagos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C6"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C7"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8CD"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C9" w14:textId="77777777" w:rsidR="006B363B" w:rsidRPr="00890AD0" w:rsidRDefault="006B363B" w:rsidP="006B363B">
            <w:pPr>
              <w:spacing w:line="20" w:lineRule="atLeast"/>
              <w:rPr>
                <w:sz w:val="24"/>
                <w:szCs w:val="24"/>
                <w:lang w:val="lt-LT"/>
              </w:rPr>
            </w:pPr>
            <w:r w:rsidRPr="00890AD0">
              <w:rPr>
                <w:sz w:val="24"/>
                <w:szCs w:val="24"/>
                <w:lang w:val="lt-LT"/>
              </w:rPr>
              <w:t xml:space="preserve">8. Žemės paviršiui ir (ar) gilesniems jos sluoksniams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CA" w14:textId="77777777" w:rsidR="006B363B" w:rsidRPr="00890AD0" w:rsidRDefault="006B363B" w:rsidP="006B363B">
            <w:pPr>
              <w:spacing w:line="20" w:lineRule="atLeast"/>
              <w:rPr>
                <w:sz w:val="24"/>
                <w:szCs w:val="24"/>
                <w:lang w:val="lt-LT"/>
              </w:rPr>
            </w:pPr>
            <w:r w:rsidRPr="00890AD0">
              <w:rPr>
                <w:sz w:val="24"/>
                <w:szCs w:val="24"/>
                <w:lang w:val="lt-LT"/>
              </w:rPr>
              <w:t>8.1. radiologinė ir (ar) branduolinė avarija, kai ant žemės paviršiaus ir (ar) į gilesnius jos sluoksnius patenka radioaktyviosios medžiagos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CB"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CC"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8D2"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CE" w14:textId="77777777" w:rsidR="006B363B" w:rsidRPr="00890AD0" w:rsidRDefault="006B363B" w:rsidP="006B363B">
            <w:pPr>
              <w:spacing w:line="20" w:lineRule="atLeast"/>
              <w:rPr>
                <w:sz w:val="24"/>
                <w:szCs w:val="24"/>
                <w:lang w:val="lt-LT"/>
              </w:rPr>
            </w:pPr>
            <w:r w:rsidRPr="00890AD0">
              <w:rPr>
                <w:sz w:val="22"/>
                <w:szCs w:val="22"/>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CF" w14:textId="77777777" w:rsidR="006B363B" w:rsidRPr="00890AD0" w:rsidRDefault="006B363B" w:rsidP="006B363B">
            <w:pPr>
              <w:spacing w:line="20" w:lineRule="atLeast"/>
              <w:rPr>
                <w:sz w:val="24"/>
                <w:szCs w:val="24"/>
                <w:lang w:val="lt-LT"/>
              </w:rPr>
            </w:pPr>
            <w:r w:rsidRPr="00890AD0">
              <w:rPr>
                <w:sz w:val="24"/>
                <w:szCs w:val="24"/>
                <w:lang w:val="lt-LT"/>
              </w:rPr>
              <w:t xml:space="preserve">8.2. užkrečiamosios, labai pavojingos žemės ūkio ligos židinys dirvožemyje </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D0" w14:textId="77777777" w:rsidR="006B363B" w:rsidRPr="00890AD0" w:rsidRDefault="006B363B" w:rsidP="006B363B">
            <w:pPr>
              <w:spacing w:line="20" w:lineRule="atLeast"/>
              <w:jc w:val="center"/>
              <w:rPr>
                <w:sz w:val="24"/>
                <w:szCs w:val="24"/>
                <w:lang w:val="lt-LT"/>
              </w:rPr>
            </w:pPr>
            <w:r w:rsidRPr="00890AD0">
              <w:rPr>
                <w:sz w:val="24"/>
                <w:szCs w:val="24"/>
                <w:lang w:val="lt-LT"/>
              </w:rPr>
              <w:t>bendras pažeistas plotas, ha</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D1" w14:textId="77777777" w:rsidR="006B363B" w:rsidRPr="00890AD0" w:rsidRDefault="006B363B" w:rsidP="006B363B">
            <w:pPr>
              <w:spacing w:line="20" w:lineRule="atLeast"/>
              <w:jc w:val="center"/>
              <w:rPr>
                <w:sz w:val="24"/>
                <w:szCs w:val="24"/>
                <w:lang w:val="lt-LT"/>
              </w:rPr>
            </w:pPr>
            <w:r w:rsidRPr="00890AD0">
              <w:rPr>
                <w:sz w:val="24"/>
                <w:szCs w:val="24"/>
                <w:lang w:val="lt-LT"/>
              </w:rPr>
              <w:t>≥ 1</w:t>
            </w:r>
          </w:p>
        </w:tc>
      </w:tr>
      <w:tr w:rsidR="006B363B" w:rsidRPr="00890AD0" w14:paraId="08D298D7"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D3" w14:textId="77777777" w:rsidR="006B363B" w:rsidRPr="00890AD0" w:rsidRDefault="006B363B" w:rsidP="006B363B">
            <w:pPr>
              <w:spacing w:line="20" w:lineRule="atLeast"/>
              <w:rPr>
                <w:sz w:val="24"/>
                <w:szCs w:val="24"/>
                <w:lang w:val="lt-LT"/>
              </w:rPr>
            </w:pPr>
            <w:r w:rsidRPr="00890AD0">
              <w:rPr>
                <w:sz w:val="22"/>
                <w:szCs w:val="22"/>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D4" w14:textId="77777777" w:rsidR="006B363B" w:rsidRPr="00890AD0" w:rsidRDefault="006B363B" w:rsidP="006B363B">
            <w:pPr>
              <w:spacing w:line="20" w:lineRule="atLeast"/>
              <w:rPr>
                <w:sz w:val="24"/>
                <w:szCs w:val="24"/>
                <w:lang w:val="lt-LT"/>
              </w:rPr>
            </w:pPr>
            <w:r w:rsidRPr="00890AD0">
              <w:rPr>
                <w:sz w:val="24"/>
                <w:szCs w:val="24"/>
                <w:lang w:val="lt-LT"/>
              </w:rPr>
              <w:t xml:space="preserve">8.3. </w:t>
            </w:r>
            <w:r w:rsidRPr="00890AD0">
              <w:rPr>
                <w:color w:val="000000"/>
                <w:sz w:val="24"/>
                <w:szCs w:val="24"/>
                <w:lang w:val="lt-LT"/>
              </w:rPr>
              <w:t xml:space="preserve">pavojingos cheminės medžiagos ir (ar) </w:t>
            </w:r>
            <w:r w:rsidRPr="00890AD0">
              <w:rPr>
                <w:sz w:val="24"/>
                <w:szCs w:val="24"/>
                <w:lang w:val="lt-LT"/>
              </w:rPr>
              <w:t>mišinio (preparato) patekimas į žemės paviršių ir (ar) gilesnius jos sluoksnius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D5" w14:textId="77777777" w:rsidR="006B363B" w:rsidRPr="00890AD0" w:rsidRDefault="006B363B" w:rsidP="006B363B">
            <w:pPr>
              <w:spacing w:line="20" w:lineRule="atLeast"/>
              <w:jc w:val="center"/>
              <w:rPr>
                <w:sz w:val="24"/>
                <w:szCs w:val="24"/>
                <w:lang w:val="lt-LT"/>
              </w:rPr>
            </w:pPr>
            <w:r w:rsidRPr="00890AD0">
              <w:rPr>
                <w:sz w:val="24"/>
                <w:szCs w:val="24"/>
                <w:lang w:val="lt-LT"/>
              </w:rPr>
              <w:t xml:space="preserve">pavojingos </w:t>
            </w:r>
            <w:r w:rsidRPr="00890AD0">
              <w:rPr>
                <w:color w:val="000000"/>
                <w:sz w:val="24"/>
                <w:szCs w:val="24"/>
                <w:lang w:val="lt-LT"/>
              </w:rPr>
              <w:t>cheminės medžiagos ir (ar) mišinio (preparato)</w:t>
            </w:r>
            <w:r w:rsidRPr="00890AD0">
              <w:rPr>
                <w:sz w:val="24"/>
                <w:szCs w:val="24"/>
                <w:lang w:val="lt-LT"/>
              </w:rPr>
              <w:t xml:space="preserve"> kiekis, t </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D6" w14:textId="77777777" w:rsidR="006B363B" w:rsidRPr="00890AD0" w:rsidRDefault="006B363B" w:rsidP="006B363B">
            <w:pPr>
              <w:spacing w:line="20" w:lineRule="atLeast"/>
              <w:jc w:val="center"/>
              <w:rPr>
                <w:sz w:val="24"/>
                <w:szCs w:val="24"/>
                <w:lang w:val="lt-LT"/>
              </w:rPr>
            </w:pPr>
            <w:r w:rsidRPr="00890AD0">
              <w:rPr>
                <w:sz w:val="24"/>
                <w:szCs w:val="24"/>
                <w:lang w:val="lt-LT"/>
              </w:rPr>
              <w:t>≥ 5</w:t>
            </w:r>
          </w:p>
        </w:tc>
      </w:tr>
      <w:tr w:rsidR="006B363B" w:rsidRPr="00890AD0" w14:paraId="08D298DC"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D8" w14:textId="77777777" w:rsidR="006B363B" w:rsidRPr="00890AD0" w:rsidRDefault="006B363B" w:rsidP="006B363B">
            <w:pPr>
              <w:spacing w:line="20" w:lineRule="atLeast"/>
              <w:rPr>
                <w:sz w:val="24"/>
                <w:szCs w:val="24"/>
                <w:lang w:val="lt-LT"/>
              </w:rPr>
            </w:pPr>
            <w:r w:rsidRPr="00890AD0">
              <w:rPr>
                <w:sz w:val="22"/>
                <w:szCs w:val="22"/>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D9" w14:textId="77777777" w:rsidR="006B363B" w:rsidRPr="00890AD0" w:rsidRDefault="006B363B" w:rsidP="006B363B">
            <w:pPr>
              <w:spacing w:line="20" w:lineRule="atLeast"/>
              <w:rPr>
                <w:sz w:val="24"/>
                <w:szCs w:val="24"/>
                <w:lang w:val="lt-LT"/>
              </w:rPr>
            </w:pPr>
            <w:r w:rsidRPr="00890AD0">
              <w:rPr>
                <w:sz w:val="24"/>
                <w:szCs w:val="24"/>
                <w:lang w:val="lt-LT"/>
              </w:rPr>
              <w:t>8.4. geologinis, meteorologinis ar hidrologinis reiškinys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DA" w14:textId="77777777" w:rsidR="006B363B" w:rsidRPr="00890AD0" w:rsidRDefault="006B363B" w:rsidP="006B363B">
            <w:pPr>
              <w:spacing w:line="20" w:lineRule="atLeast"/>
              <w:jc w:val="center"/>
              <w:rPr>
                <w:sz w:val="24"/>
                <w:szCs w:val="24"/>
                <w:lang w:val="lt-LT"/>
              </w:rPr>
            </w:pPr>
            <w:r w:rsidRPr="00890AD0">
              <w:rPr>
                <w:sz w:val="24"/>
                <w:szCs w:val="24"/>
                <w:lang w:val="lt-LT"/>
              </w:rPr>
              <w:t>bendras pažeistas plotas, ha</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DB" w14:textId="77777777" w:rsidR="006B363B" w:rsidRPr="00890AD0" w:rsidRDefault="006B363B" w:rsidP="006B363B">
            <w:pPr>
              <w:spacing w:line="20" w:lineRule="atLeast"/>
              <w:jc w:val="center"/>
              <w:rPr>
                <w:sz w:val="24"/>
                <w:szCs w:val="24"/>
                <w:lang w:val="lt-LT"/>
              </w:rPr>
            </w:pPr>
            <w:r w:rsidRPr="00890AD0">
              <w:rPr>
                <w:sz w:val="24"/>
                <w:szCs w:val="24"/>
                <w:lang w:val="lt-LT"/>
              </w:rPr>
              <w:t>≥ 1</w:t>
            </w:r>
          </w:p>
        </w:tc>
      </w:tr>
      <w:tr w:rsidR="006B363B" w:rsidRPr="00890AD0" w14:paraId="08D298E1" w14:textId="77777777" w:rsidTr="006B363B">
        <w:trPr>
          <w:cantSplit/>
          <w:trHeight w:val="20"/>
        </w:trPr>
        <w:tc>
          <w:tcPr>
            <w:tcW w:w="232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D298DD" w14:textId="77777777" w:rsidR="006B363B" w:rsidRPr="00890AD0" w:rsidRDefault="006B363B" w:rsidP="006B363B">
            <w:pPr>
              <w:spacing w:line="20" w:lineRule="atLeast"/>
              <w:rPr>
                <w:sz w:val="24"/>
                <w:szCs w:val="24"/>
                <w:lang w:val="lt-LT"/>
              </w:rPr>
            </w:pPr>
            <w:r w:rsidRPr="00890AD0">
              <w:rPr>
                <w:sz w:val="22"/>
                <w:szCs w:val="22"/>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DE" w14:textId="77777777" w:rsidR="006B363B" w:rsidRPr="00890AD0" w:rsidRDefault="006B363B" w:rsidP="006B363B">
            <w:pPr>
              <w:spacing w:line="20" w:lineRule="atLeast"/>
              <w:rPr>
                <w:sz w:val="24"/>
                <w:szCs w:val="24"/>
                <w:lang w:val="lt-LT"/>
              </w:rPr>
            </w:pPr>
            <w:r w:rsidRPr="00890AD0">
              <w:rPr>
                <w:sz w:val="24"/>
                <w:szCs w:val="24"/>
                <w:lang w:val="lt-LT"/>
              </w:rPr>
              <w:t>8.5. neeksploatuojamo durpyno ir (ar) durpingos pievos degimas, smilkimas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DF" w14:textId="77777777" w:rsidR="006B363B" w:rsidRPr="00890AD0" w:rsidRDefault="006B363B" w:rsidP="006B363B">
            <w:pPr>
              <w:spacing w:line="20" w:lineRule="atLeast"/>
              <w:jc w:val="center"/>
              <w:rPr>
                <w:sz w:val="24"/>
                <w:szCs w:val="24"/>
                <w:lang w:val="lt-LT"/>
              </w:rPr>
            </w:pPr>
            <w:r w:rsidRPr="00890AD0">
              <w:rPr>
                <w:sz w:val="24"/>
                <w:szCs w:val="24"/>
                <w:lang w:val="lt-LT"/>
              </w:rPr>
              <w:t>bendras pažeistas plotas, ha</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E0" w14:textId="77777777" w:rsidR="006B363B" w:rsidRPr="00890AD0" w:rsidRDefault="006B363B" w:rsidP="006B363B">
            <w:pPr>
              <w:spacing w:line="20" w:lineRule="atLeast"/>
              <w:jc w:val="center"/>
              <w:rPr>
                <w:sz w:val="24"/>
                <w:szCs w:val="24"/>
                <w:lang w:val="lt-LT"/>
              </w:rPr>
            </w:pPr>
            <w:r w:rsidRPr="00890AD0">
              <w:rPr>
                <w:sz w:val="24"/>
                <w:szCs w:val="24"/>
                <w:lang w:val="lt-LT"/>
              </w:rPr>
              <w:t>≥ 2</w:t>
            </w:r>
            <w:r w:rsidRPr="00890AD0">
              <w:rPr>
                <w:color w:val="FF0000"/>
                <w:sz w:val="24"/>
                <w:szCs w:val="24"/>
                <w:lang w:val="lt-LT"/>
              </w:rPr>
              <w:t xml:space="preserve"> </w:t>
            </w:r>
          </w:p>
        </w:tc>
      </w:tr>
      <w:tr w:rsidR="006B363B" w:rsidRPr="00890AD0" w14:paraId="08D298E6" w14:textId="77777777" w:rsidTr="006B363B">
        <w:trPr>
          <w:cantSplit/>
          <w:trHeight w:val="20"/>
        </w:trPr>
        <w:tc>
          <w:tcPr>
            <w:tcW w:w="232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D298E2" w14:textId="77777777" w:rsidR="006B363B" w:rsidRPr="00890AD0" w:rsidRDefault="006B363B" w:rsidP="006B363B">
            <w:pPr>
              <w:spacing w:line="20" w:lineRule="atLeast"/>
              <w:rPr>
                <w:sz w:val="24"/>
                <w:szCs w:val="24"/>
                <w:lang w:val="lt-LT"/>
              </w:rPr>
            </w:pPr>
            <w:r w:rsidRPr="00890AD0">
              <w:rPr>
                <w:sz w:val="22"/>
                <w:szCs w:val="22"/>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E3" w14:textId="77777777" w:rsidR="006B363B" w:rsidRPr="00890AD0" w:rsidRDefault="006B363B" w:rsidP="006B363B">
            <w:pPr>
              <w:spacing w:line="20" w:lineRule="atLeast"/>
              <w:rPr>
                <w:sz w:val="24"/>
                <w:szCs w:val="24"/>
                <w:lang w:val="lt-LT"/>
              </w:rPr>
            </w:pPr>
            <w:r w:rsidRPr="00890AD0">
              <w:rPr>
                <w:sz w:val="24"/>
                <w:szCs w:val="24"/>
                <w:lang w:val="lt-LT"/>
              </w:rPr>
              <w:t>8.6. eksploatuojamo durpyno degimas, smilkimas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E4" w14:textId="77777777" w:rsidR="006B363B" w:rsidRPr="00890AD0" w:rsidRDefault="006B363B" w:rsidP="006B363B">
            <w:pPr>
              <w:spacing w:line="20" w:lineRule="atLeast"/>
              <w:jc w:val="center"/>
              <w:rPr>
                <w:sz w:val="24"/>
                <w:szCs w:val="24"/>
                <w:lang w:val="lt-LT"/>
              </w:rPr>
            </w:pPr>
            <w:r w:rsidRPr="00890AD0">
              <w:rPr>
                <w:sz w:val="24"/>
                <w:szCs w:val="24"/>
                <w:lang w:val="lt-LT"/>
              </w:rPr>
              <w:t>bendras pažeistas plotas, ha</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E5" w14:textId="77777777" w:rsidR="006B363B" w:rsidRPr="00890AD0" w:rsidRDefault="006B363B" w:rsidP="006B363B">
            <w:pPr>
              <w:spacing w:line="20" w:lineRule="atLeast"/>
              <w:jc w:val="center"/>
              <w:rPr>
                <w:sz w:val="24"/>
                <w:szCs w:val="24"/>
                <w:lang w:val="lt-LT"/>
              </w:rPr>
            </w:pPr>
            <w:r w:rsidRPr="00890AD0">
              <w:rPr>
                <w:sz w:val="24"/>
                <w:szCs w:val="24"/>
                <w:lang w:val="lt-LT"/>
              </w:rPr>
              <w:t>≥ 0,5</w:t>
            </w:r>
          </w:p>
        </w:tc>
      </w:tr>
      <w:tr w:rsidR="006B363B" w:rsidRPr="00890AD0" w14:paraId="08D298EB"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E7" w14:textId="77777777" w:rsidR="006B363B" w:rsidRPr="00890AD0" w:rsidRDefault="006B363B" w:rsidP="006B363B">
            <w:pPr>
              <w:spacing w:line="20" w:lineRule="atLeast"/>
              <w:rPr>
                <w:sz w:val="24"/>
                <w:szCs w:val="24"/>
                <w:lang w:val="lt-LT"/>
              </w:rPr>
            </w:pPr>
            <w:r w:rsidRPr="00890AD0">
              <w:rPr>
                <w:sz w:val="24"/>
                <w:szCs w:val="24"/>
                <w:lang w:val="lt-LT"/>
              </w:rPr>
              <w:t>9. Aplinkos orui</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E8" w14:textId="77777777" w:rsidR="006B363B" w:rsidRPr="00890AD0" w:rsidRDefault="006B363B" w:rsidP="006B363B">
            <w:pPr>
              <w:spacing w:line="20" w:lineRule="atLeast"/>
              <w:rPr>
                <w:sz w:val="24"/>
                <w:szCs w:val="24"/>
                <w:lang w:val="lt-LT"/>
              </w:rPr>
            </w:pPr>
            <w:r w:rsidRPr="00890AD0">
              <w:rPr>
                <w:sz w:val="24"/>
                <w:szCs w:val="24"/>
                <w:lang w:val="lt-LT"/>
              </w:rPr>
              <w:t>9.1. radiologinė ir (ar) branduolinė avarija, kai į aplinką patenka radioaktyviosios medžiagos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E9"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EA"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8F0"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EC"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ED" w14:textId="77777777" w:rsidR="006B363B" w:rsidRPr="00890AD0" w:rsidRDefault="006B363B" w:rsidP="006B363B">
            <w:pPr>
              <w:spacing w:line="20" w:lineRule="atLeast"/>
              <w:rPr>
                <w:sz w:val="24"/>
                <w:szCs w:val="24"/>
                <w:lang w:val="lt-LT"/>
              </w:rPr>
            </w:pPr>
            <w:r w:rsidRPr="00890AD0">
              <w:rPr>
                <w:sz w:val="24"/>
                <w:szCs w:val="24"/>
                <w:lang w:val="lt-LT"/>
              </w:rPr>
              <w:t>9.2. sieros dioksido, azoto dioksido ar ozono koncentracija aplinkos ore lygi pavojaus slenksčiui</w:t>
            </w:r>
            <w:r w:rsidRPr="00890AD0">
              <w:rPr>
                <w:sz w:val="24"/>
                <w:szCs w:val="24"/>
                <w:vertAlign w:val="superscript"/>
                <w:lang w:val="lt-LT"/>
              </w:rPr>
              <w:t xml:space="preserve">17 </w:t>
            </w:r>
            <w:r w:rsidRPr="00890AD0">
              <w:rPr>
                <w:sz w:val="24"/>
                <w:szCs w:val="24"/>
                <w:lang w:val="lt-LT"/>
              </w:rPr>
              <w:t xml:space="preserve">arba jį viršija </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EE"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EF"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8F5" w14:textId="77777777" w:rsidTr="006B363B">
        <w:trPr>
          <w:cantSplit/>
          <w:trHeight w:val="20"/>
        </w:trPr>
        <w:tc>
          <w:tcPr>
            <w:tcW w:w="232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D298F1"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F2" w14:textId="77777777" w:rsidR="006B363B" w:rsidRPr="00890AD0" w:rsidRDefault="006B363B" w:rsidP="006B363B">
            <w:pPr>
              <w:spacing w:line="20" w:lineRule="atLeast"/>
              <w:rPr>
                <w:sz w:val="24"/>
                <w:szCs w:val="24"/>
                <w:lang w:val="lt-LT"/>
              </w:rPr>
            </w:pPr>
            <w:r w:rsidRPr="00890AD0">
              <w:rPr>
                <w:sz w:val="24"/>
                <w:szCs w:val="24"/>
                <w:lang w:val="lt-LT"/>
              </w:rPr>
              <w:t xml:space="preserve">9.3. anglies </w:t>
            </w:r>
            <w:proofErr w:type="spellStart"/>
            <w:r w:rsidRPr="00890AD0">
              <w:rPr>
                <w:sz w:val="24"/>
                <w:szCs w:val="24"/>
                <w:lang w:val="lt-LT"/>
              </w:rPr>
              <w:t>monoksido</w:t>
            </w:r>
            <w:proofErr w:type="spellEnd"/>
            <w:r w:rsidRPr="00890AD0">
              <w:rPr>
                <w:sz w:val="24"/>
                <w:szCs w:val="24"/>
                <w:lang w:val="lt-LT"/>
              </w:rPr>
              <w:t xml:space="preserve"> ar kietųjų dalelių KD</w:t>
            </w:r>
            <w:r w:rsidRPr="00890AD0">
              <w:rPr>
                <w:sz w:val="24"/>
                <w:szCs w:val="24"/>
                <w:vertAlign w:val="subscript"/>
                <w:lang w:val="lt-LT"/>
              </w:rPr>
              <w:t xml:space="preserve">10 </w:t>
            </w:r>
            <w:r w:rsidRPr="00890AD0">
              <w:rPr>
                <w:sz w:val="24"/>
                <w:szCs w:val="24"/>
                <w:lang w:val="lt-LT"/>
              </w:rPr>
              <w:t>koncentracija (KD</w:t>
            </w:r>
            <w:r w:rsidRPr="00890AD0">
              <w:rPr>
                <w:sz w:val="24"/>
                <w:szCs w:val="24"/>
                <w:vertAlign w:val="subscript"/>
                <w:lang w:val="lt-LT"/>
              </w:rPr>
              <w:t>10</w:t>
            </w:r>
            <w:r w:rsidRPr="00890AD0">
              <w:rPr>
                <w:sz w:val="24"/>
                <w:szCs w:val="24"/>
                <w:lang w:val="lt-LT"/>
              </w:rPr>
              <w:t xml:space="preserve"> – vidutinė paros koncentracija) aplinkos ore lygi ribinei vertei</w:t>
            </w:r>
            <w:r w:rsidRPr="00890AD0">
              <w:rPr>
                <w:sz w:val="24"/>
                <w:szCs w:val="24"/>
                <w:vertAlign w:val="superscript"/>
                <w:lang w:val="lt-LT"/>
              </w:rPr>
              <w:t xml:space="preserve">17 </w:t>
            </w:r>
            <w:r w:rsidRPr="00890AD0">
              <w:rPr>
                <w:sz w:val="24"/>
                <w:szCs w:val="24"/>
                <w:lang w:val="lt-LT"/>
              </w:rPr>
              <w:t xml:space="preserve"> arba ją viršija </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F3" w14:textId="77777777" w:rsidR="006B363B" w:rsidRPr="00890AD0" w:rsidRDefault="006B363B" w:rsidP="006B363B">
            <w:pPr>
              <w:spacing w:line="20" w:lineRule="atLeast"/>
              <w:jc w:val="center"/>
              <w:rPr>
                <w:sz w:val="24"/>
                <w:szCs w:val="24"/>
                <w:lang w:val="lt-LT"/>
              </w:rPr>
            </w:pPr>
            <w:r w:rsidRPr="00890AD0">
              <w:rPr>
                <w:sz w:val="24"/>
                <w:szCs w:val="24"/>
                <w:lang w:val="lt-LT"/>
              </w:rPr>
              <w:t>kartai</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F4" w14:textId="77777777" w:rsidR="006B363B" w:rsidRPr="00890AD0" w:rsidRDefault="006B363B" w:rsidP="006B363B">
            <w:pPr>
              <w:spacing w:line="20" w:lineRule="atLeast"/>
              <w:jc w:val="center"/>
              <w:rPr>
                <w:sz w:val="24"/>
                <w:szCs w:val="24"/>
                <w:lang w:val="lt-LT"/>
              </w:rPr>
            </w:pPr>
            <w:r w:rsidRPr="00890AD0">
              <w:rPr>
                <w:sz w:val="24"/>
                <w:szCs w:val="24"/>
                <w:lang w:val="lt-LT"/>
              </w:rPr>
              <w:t>≥ 20</w:t>
            </w:r>
          </w:p>
        </w:tc>
      </w:tr>
      <w:tr w:rsidR="006B363B" w:rsidRPr="00890AD0" w14:paraId="08D298FA"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F6" w14:textId="77777777" w:rsidR="006B363B" w:rsidRPr="00890AD0" w:rsidRDefault="006B363B" w:rsidP="006B363B">
            <w:pPr>
              <w:spacing w:line="20" w:lineRule="atLeast"/>
              <w:rPr>
                <w:sz w:val="24"/>
                <w:szCs w:val="24"/>
                <w:lang w:val="lt-LT"/>
              </w:rPr>
            </w:pPr>
            <w:r w:rsidRPr="00890AD0">
              <w:rPr>
                <w:sz w:val="24"/>
                <w:szCs w:val="24"/>
                <w:lang w:val="lt-LT"/>
              </w:rPr>
              <w:t>10. Žemės ūkio ar kitiems laukiniams augalams</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F7" w14:textId="77777777" w:rsidR="006B363B" w:rsidRPr="00890AD0" w:rsidRDefault="006B363B" w:rsidP="006B363B">
            <w:pPr>
              <w:spacing w:line="20" w:lineRule="atLeast"/>
              <w:rPr>
                <w:sz w:val="24"/>
                <w:szCs w:val="24"/>
                <w:lang w:val="lt-LT"/>
              </w:rPr>
            </w:pPr>
            <w:r w:rsidRPr="00890AD0">
              <w:rPr>
                <w:sz w:val="24"/>
                <w:szCs w:val="24"/>
                <w:lang w:val="lt-LT"/>
              </w:rPr>
              <w:t>10.1. vabzdžių antplūdis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F8" w14:textId="77777777" w:rsidR="006B363B" w:rsidRPr="00890AD0" w:rsidRDefault="006B363B" w:rsidP="006B363B">
            <w:pPr>
              <w:spacing w:line="20" w:lineRule="atLeast"/>
              <w:jc w:val="center"/>
              <w:rPr>
                <w:sz w:val="24"/>
                <w:szCs w:val="24"/>
                <w:lang w:val="lt-LT"/>
              </w:rPr>
            </w:pPr>
            <w:r w:rsidRPr="00890AD0">
              <w:rPr>
                <w:sz w:val="24"/>
                <w:szCs w:val="24"/>
                <w:lang w:val="lt-LT"/>
              </w:rPr>
              <w:t>bendras pažeistas plotas, ha</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F9" w14:textId="77777777" w:rsidR="006B363B" w:rsidRPr="00890AD0" w:rsidRDefault="006B363B" w:rsidP="006B363B">
            <w:pPr>
              <w:spacing w:line="20" w:lineRule="atLeast"/>
              <w:jc w:val="center"/>
              <w:rPr>
                <w:sz w:val="24"/>
                <w:szCs w:val="24"/>
                <w:lang w:val="lt-LT"/>
              </w:rPr>
            </w:pPr>
            <w:r w:rsidRPr="00890AD0">
              <w:rPr>
                <w:sz w:val="24"/>
                <w:szCs w:val="24"/>
                <w:lang w:val="lt-LT"/>
              </w:rPr>
              <w:t>≥ 100</w:t>
            </w:r>
          </w:p>
        </w:tc>
      </w:tr>
      <w:tr w:rsidR="006B363B" w:rsidRPr="00890AD0" w14:paraId="08D298FF" w14:textId="77777777" w:rsidTr="006B363B">
        <w:trPr>
          <w:cantSplit/>
          <w:trHeight w:val="305"/>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8FB" w14:textId="77777777" w:rsidR="006B363B" w:rsidRPr="00890AD0" w:rsidRDefault="006B363B" w:rsidP="006B363B">
            <w:pPr>
              <w:rPr>
                <w:sz w:val="24"/>
                <w:szCs w:val="24"/>
                <w:lang w:val="lt-LT"/>
              </w:rPr>
            </w:pPr>
            <w:r w:rsidRPr="00890AD0">
              <w:rPr>
                <w:sz w:val="24"/>
                <w:szCs w:val="24"/>
                <w:lang w:val="lt-LT"/>
              </w:rPr>
              <w:lastRenderedPageBreak/>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8FC" w14:textId="77777777" w:rsidR="006B363B" w:rsidRPr="00890AD0" w:rsidRDefault="006B363B" w:rsidP="006B363B">
            <w:pPr>
              <w:rPr>
                <w:sz w:val="24"/>
                <w:szCs w:val="24"/>
                <w:lang w:val="lt-LT"/>
              </w:rPr>
            </w:pPr>
            <w:r w:rsidRPr="00890AD0">
              <w:rPr>
                <w:sz w:val="24"/>
                <w:szCs w:val="24"/>
                <w:lang w:val="lt-LT"/>
              </w:rPr>
              <w:t>10.2. vienos rūšies kenksmingųjų organizmų židinys pasėliuose, kituose augaluose</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8FD" w14:textId="77777777" w:rsidR="006B363B" w:rsidRPr="00890AD0" w:rsidRDefault="006B363B" w:rsidP="006B363B">
            <w:pPr>
              <w:jc w:val="center"/>
              <w:rPr>
                <w:sz w:val="24"/>
                <w:szCs w:val="24"/>
                <w:lang w:val="lt-LT"/>
              </w:rPr>
            </w:pPr>
            <w:r w:rsidRPr="00890AD0">
              <w:rPr>
                <w:sz w:val="24"/>
                <w:szCs w:val="24"/>
                <w:lang w:val="lt-LT"/>
              </w:rPr>
              <w:t>bendras pažeistas plotas, ha</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8FE" w14:textId="77777777" w:rsidR="006B363B" w:rsidRPr="00890AD0" w:rsidRDefault="006B363B" w:rsidP="006B363B">
            <w:pPr>
              <w:jc w:val="center"/>
              <w:rPr>
                <w:sz w:val="24"/>
                <w:szCs w:val="24"/>
                <w:lang w:val="lt-LT"/>
              </w:rPr>
            </w:pPr>
            <w:r w:rsidRPr="00890AD0">
              <w:rPr>
                <w:sz w:val="24"/>
                <w:szCs w:val="24"/>
                <w:lang w:val="lt-LT"/>
              </w:rPr>
              <w:t>≥ 3</w:t>
            </w:r>
          </w:p>
        </w:tc>
      </w:tr>
      <w:tr w:rsidR="006B363B" w:rsidRPr="00890AD0" w14:paraId="08D29904"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900"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01" w14:textId="77777777" w:rsidR="006B363B" w:rsidRPr="00890AD0" w:rsidRDefault="006B363B" w:rsidP="006B363B">
            <w:pPr>
              <w:spacing w:line="20" w:lineRule="atLeast"/>
              <w:rPr>
                <w:sz w:val="24"/>
                <w:szCs w:val="24"/>
                <w:lang w:val="lt-LT"/>
              </w:rPr>
            </w:pPr>
            <w:r w:rsidRPr="00890AD0">
              <w:rPr>
                <w:sz w:val="24"/>
                <w:szCs w:val="24"/>
                <w:lang w:val="lt-LT"/>
              </w:rPr>
              <w:t xml:space="preserve">10.3. </w:t>
            </w:r>
            <w:r w:rsidRPr="00890AD0">
              <w:rPr>
                <w:color w:val="000000"/>
                <w:sz w:val="24"/>
                <w:szCs w:val="24"/>
                <w:lang w:val="lt-LT"/>
              </w:rPr>
              <w:t>pavojingos cheminės medžiagos ir (ar) mišinio (preparato)</w:t>
            </w:r>
            <w:r w:rsidRPr="00890AD0">
              <w:rPr>
                <w:sz w:val="24"/>
                <w:szCs w:val="24"/>
                <w:lang w:val="lt-LT"/>
              </w:rPr>
              <w:t xml:space="preserve"> patekimas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02"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03"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909" w14:textId="77777777" w:rsidTr="006B363B">
        <w:trPr>
          <w:cantSplit/>
          <w:trHeight w:val="20"/>
        </w:trPr>
        <w:tc>
          <w:tcPr>
            <w:tcW w:w="232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D29905"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06" w14:textId="77777777" w:rsidR="006B363B" w:rsidRPr="00890AD0" w:rsidRDefault="006B363B" w:rsidP="006B363B">
            <w:pPr>
              <w:spacing w:line="20" w:lineRule="atLeast"/>
              <w:rPr>
                <w:sz w:val="24"/>
                <w:szCs w:val="24"/>
                <w:lang w:val="lt-LT"/>
              </w:rPr>
            </w:pPr>
            <w:r w:rsidRPr="00890AD0">
              <w:rPr>
                <w:sz w:val="24"/>
                <w:szCs w:val="24"/>
                <w:lang w:val="lt-LT"/>
              </w:rPr>
              <w:t>10.4. meteorologinis ar hidrologinis reiškinys, sukėlęs žemės ūkio augalų žūtį</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07" w14:textId="77777777" w:rsidR="006B363B" w:rsidRPr="00890AD0" w:rsidRDefault="006B363B" w:rsidP="006B363B">
            <w:pPr>
              <w:spacing w:line="20" w:lineRule="atLeast"/>
              <w:jc w:val="center"/>
              <w:rPr>
                <w:sz w:val="24"/>
                <w:szCs w:val="24"/>
                <w:lang w:val="lt-LT"/>
              </w:rPr>
            </w:pPr>
            <w:r w:rsidRPr="00890AD0">
              <w:rPr>
                <w:sz w:val="24"/>
                <w:szCs w:val="24"/>
                <w:lang w:val="lt-LT"/>
              </w:rPr>
              <w:t>bendras pažeistas plotas, ha</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08" w14:textId="77777777" w:rsidR="006B363B" w:rsidRPr="00890AD0" w:rsidRDefault="006B363B" w:rsidP="006B363B">
            <w:pPr>
              <w:spacing w:line="20" w:lineRule="atLeast"/>
              <w:jc w:val="center"/>
              <w:rPr>
                <w:sz w:val="24"/>
                <w:szCs w:val="24"/>
                <w:lang w:val="lt-LT"/>
              </w:rPr>
            </w:pPr>
            <w:r w:rsidRPr="00890AD0">
              <w:rPr>
                <w:sz w:val="24"/>
                <w:szCs w:val="24"/>
                <w:lang w:val="lt-LT"/>
              </w:rPr>
              <w:t>≥ 10</w:t>
            </w:r>
          </w:p>
        </w:tc>
      </w:tr>
      <w:tr w:rsidR="006B363B" w:rsidRPr="00890AD0" w14:paraId="08D2990E"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90A" w14:textId="77777777" w:rsidR="006B363B" w:rsidRPr="00890AD0" w:rsidRDefault="006B363B" w:rsidP="006B363B">
            <w:pPr>
              <w:spacing w:line="20" w:lineRule="atLeast"/>
              <w:rPr>
                <w:sz w:val="24"/>
                <w:szCs w:val="24"/>
                <w:lang w:val="lt-LT"/>
              </w:rPr>
            </w:pPr>
            <w:r w:rsidRPr="00890AD0">
              <w:rPr>
                <w:sz w:val="24"/>
                <w:szCs w:val="24"/>
                <w:lang w:val="lt-LT"/>
              </w:rPr>
              <w:t>11. Gyvūnams</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0B" w14:textId="77777777" w:rsidR="006B363B" w:rsidRPr="00890AD0" w:rsidRDefault="006B363B" w:rsidP="006B363B">
            <w:pPr>
              <w:spacing w:line="20" w:lineRule="atLeast"/>
              <w:rPr>
                <w:sz w:val="24"/>
                <w:szCs w:val="24"/>
                <w:lang w:val="lt-LT"/>
              </w:rPr>
            </w:pPr>
            <w:r w:rsidRPr="00890AD0">
              <w:rPr>
                <w:sz w:val="24"/>
                <w:szCs w:val="24"/>
                <w:lang w:val="lt-LT"/>
              </w:rPr>
              <w:t>11.1. gyvūnų ligos protrūkis</w:t>
            </w:r>
            <w:r w:rsidRPr="00890AD0">
              <w:rPr>
                <w:sz w:val="24"/>
                <w:szCs w:val="24"/>
                <w:vertAlign w:val="superscript"/>
                <w:lang w:val="lt-LT"/>
              </w:rPr>
              <w:t>18</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0C"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0D"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913"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90F"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10" w14:textId="77777777" w:rsidR="006B363B" w:rsidRPr="00890AD0" w:rsidRDefault="006B363B" w:rsidP="006B363B">
            <w:pPr>
              <w:spacing w:line="20" w:lineRule="atLeast"/>
              <w:rPr>
                <w:sz w:val="24"/>
                <w:szCs w:val="24"/>
                <w:lang w:val="lt-LT"/>
              </w:rPr>
            </w:pPr>
            <w:r w:rsidRPr="00890AD0">
              <w:rPr>
                <w:sz w:val="24"/>
                <w:szCs w:val="24"/>
                <w:lang w:val="lt-LT"/>
              </w:rPr>
              <w:t>11.2. ypač pavojinga gyvūnų užkrečiamoji liga</w:t>
            </w:r>
            <w:r w:rsidRPr="00890AD0">
              <w:rPr>
                <w:sz w:val="24"/>
                <w:szCs w:val="24"/>
                <w:vertAlign w:val="superscript"/>
                <w:lang w:val="lt-LT"/>
              </w:rPr>
              <w:t>19</w:t>
            </w:r>
            <w:r w:rsidRPr="00890AD0">
              <w:rPr>
                <w:sz w:val="24"/>
                <w:szCs w:val="24"/>
                <w:lang w:val="lt-LT"/>
              </w:rPr>
              <w:t>, oficialiai patvirtinta kaimyninės valstybės administraciniame vienete, kuris ribojasi su Lietuvos Respublika</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11"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12"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918"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914"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15" w14:textId="77777777" w:rsidR="006B363B" w:rsidRPr="00890AD0" w:rsidRDefault="006B363B" w:rsidP="006B363B">
            <w:pPr>
              <w:spacing w:line="20" w:lineRule="atLeast"/>
              <w:rPr>
                <w:sz w:val="24"/>
                <w:szCs w:val="24"/>
                <w:lang w:val="lt-LT"/>
              </w:rPr>
            </w:pPr>
            <w:r w:rsidRPr="00890AD0">
              <w:rPr>
                <w:sz w:val="24"/>
                <w:szCs w:val="24"/>
                <w:lang w:val="lt-LT"/>
              </w:rPr>
              <w:t xml:space="preserve">11.3. ypač pavojinga gyvūnų (išskyrus paukščius ir žuvis) užkrečiamoji liga, oficialiai patvirtinta Lietuvos Respublikos teritorijoje </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16" w14:textId="77777777" w:rsidR="006B363B" w:rsidRPr="00890AD0" w:rsidRDefault="006B363B" w:rsidP="006B363B">
            <w:pPr>
              <w:spacing w:line="20" w:lineRule="atLeast"/>
              <w:jc w:val="center"/>
              <w:rPr>
                <w:sz w:val="24"/>
                <w:szCs w:val="24"/>
                <w:lang w:val="lt-LT"/>
              </w:rPr>
            </w:pPr>
            <w:r w:rsidRPr="00890AD0">
              <w:rPr>
                <w:sz w:val="24"/>
                <w:szCs w:val="24"/>
                <w:lang w:val="lt-LT"/>
              </w:rPr>
              <w:t>nugaišęs ūkinis gyvūnas, vnt.</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17" w14:textId="77777777" w:rsidR="006B363B" w:rsidRPr="00890AD0" w:rsidRDefault="006B363B" w:rsidP="006B363B">
            <w:pPr>
              <w:spacing w:line="20" w:lineRule="atLeast"/>
              <w:jc w:val="center"/>
              <w:rPr>
                <w:sz w:val="24"/>
                <w:szCs w:val="24"/>
                <w:lang w:val="lt-LT"/>
              </w:rPr>
            </w:pPr>
            <w:r w:rsidRPr="00890AD0">
              <w:rPr>
                <w:sz w:val="24"/>
                <w:szCs w:val="24"/>
                <w:lang w:val="lt-LT"/>
              </w:rPr>
              <w:t>≥ 1</w:t>
            </w:r>
          </w:p>
        </w:tc>
      </w:tr>
      <w:tr w:rsidR="006B363B" w:rsidRPr="00890AD0" w14:paraId="08D2991D"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vAlign w:val="center"/>
            <w:hideMark/>
          </w:tcPr>
          <w:p w14:paraId="08D29919"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1A" w14:textId="77777777" w:rsidR="006B363B" w:rsidRPr="00890AD0" w:rsidRDefault="006B363B" w:rsidP="006B363B">
            <w:pPr>
              <w:spacing w:line="20" w:lineRule="atLeast"/>
              <w:rPr>
                <w:sz w:val="24"/>
                <w:szCs w:val="24"/>
                <w:lang w:val="lt-LT"/>
              </w:rPr>
            </w:pPr>
            <w:r w:rsidRPr="00890AD0">
              <w:rPr>
                <w:sz w:val="24"/>
                <w:szCs w:val="24"/>
                <w:lang w:val="lt-LT"/>
              </w:rPr>
              <w:t>11.4. ypač pavojinga paukščių užkrečiamoji liga, oficialiai patvirtinta Lietuvos Respublikos teritorijoje</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1B" w14:textId="77777777" w:rsidR="006B363B" w:rsidRPr="00890AD0" w:rsidRDefault="006B363B" w:rsidP="006B363B">
            <w:pPr>
              <w:spacing w:line="20" w:lineRule="atLeast"/>
              <w:jc w:val="center"/>
              <w:rPr>
                <w:sz w:val="24"/>
                <w:szCs w:val="24"/>
                <w:lang w:val="lt-LT"/>
              </w:rPr>
            </w:pPr>
            <w:r w:rsidRPr="00890AD0">
              <w:rPr>
                <w:sz w:val="24"/>
                <w:szCs w:val="24"/>
                <w:lang w:val="lt-LT"/>
              </w:rPr>
              <w:t>nugaišę paukščiai, vnt.</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1C" w14:textId="77777777" w:rsidR="006B363B" w:rsidRPr="00890AD0" w:rsidRDefault="006B363B" w:rsidP="006B363B">
            <w:pPr>
              <w:spacing w:line="20" w:lineRule="atLeast"/>
              <w:jc w:val="center"/>
              <w:rPr>
                <w:sz w:val="24"/>
                <w:szCs w:val="24"/>
                <w:lang w:val="lt-LT"/>
              </w:rPr>
            </w:pPr>
            <w:r w:rsidRPr="00890AD0">
              <w:rPr>
                <w:sz w:val="24"/>
                <w:szCs w:val="24"/>
                <w:lang w:val="lt-LT"/>
              </w:rPr>
              <w:t>≥ 1</w:t>
            </w:r>
          </w:p>
        </w:tc>
      </w:tr>
      <w:tr w:rsidR="006B363B" w:rsidRPr="00890AD0" w14:paraId="08D29922"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vAlign w:val="center"/>
            <w:hideMark/>
          </w:tcPr>
          <w:p w14:paraId="08D2991E"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1F" w14:textId="77777777" w:rsidR="006B363B" w:rsidRPr="00890AD0" w:rsidRDefault="006B363B" w:rsidP="006B363B">
            <w:pPr>
              <w:spacing w:line="20" w:lineRule="atLeast"/>
              <w:rPr>
                <w:sz w:val="24"/>
                <w:szCs w:val="24"/>
                <w:lang w:val="lt-LT"/>
              </w:rPr>
            </w:pPr>
            <w:r w:rsidRPr="00890AD0">
              <w:rPr>
                <w:sz w:val="24"/>
                <w:szCs w:val="24"/>
                <w:lang w:val="lt-LT"/>
              </w:rPr>
              <w:t>11.5. neįprastas žuvų gaišimas 1 ha plote</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20" w14:textId="77777777" w:rsidR="006B363B" w:rsidRPr="00890AD0" w:rsidRDefault="006B363B" w:rsidP="006B363B">
            <w:pPr>
              <w:spacing w:line="20" w:lineRule="atLeast"/>
              <w:jc w:val="center"/>
              <w:rPr>
                <w:sz w:val="24"/>
                <w:szCs w:val="24"/>
                <w:lang w:val="lt-LT"/>
              </w:rPr>
            </w:pPr>
            <w:r w:rsidRPr="00890AD0">
              <w:rPr>
                <w:sz w:val="24"/>
                <w:szCs w:val="24"/>
                <w:lang w:val="lt-LT"/>
              </w:rPr>
              <w:t>žuvų skaičius, vnt.</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21" w14:textId="77777777" w:rsidR="006B363B" w:rsidRPr="00890AD0" w:rsidRDefault="006B363B" w:rsidP="006B363B">
            <w:pPr>
              <w:spacing w:line="20" w:lineRule="atLeast"/>
              <w:jc w:val="center"/>
              <w:rPr>
                <w:sz w:val="24"/>
                <w:szCs w:val="24"/>
                <w:lang w:val="lt-LT"/>
              </w:rPr>
            </w:pPr>
            <w:r w:rsidRPr="00890AD0">
              <w:rPr>
                <w:sz w:val="24"/>
                <w:szCs w:val="24"/>
                <w:lang w:val="lt-LT"/>
              </w:rPr>
              <w:t xml:space="preserve">≥ 500 </w:t>
            </w:r>
          </w:p>
        </w:tc>
      </w:tr>
      <w:tr w:rsidR="006B363B" w:rsidRPr="00890AD0" w14:paraId="08D29927" w14:textId="77777777" w:rsidTr="006B363B">
        <w:trPr>
          <w:cantSplit/>
          <w:trHeight w:val="20"/>
        </w:trPr>
        <w:tc>
          <w:tcPr>
            <w:tcW w:w="2324"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14:paraId="08D29923"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24" w14:textId="77777777" w:rsidR="006B363B" w:rsidRPr="00890AD0" w:rsidRDefault="006B363B" w:rsidP="006B363B">
            <w:pPr>
              <w:spacing w:line="20" w:lineRule="atLeast"/>
              <w:rPr>
                <w:sz w:val="24"/>
                <w:szCs w:val="24"/>
                <w:lang w:val="lt-LT"/>
              </w:rPr>
            </w:pPr>
            <w:r w:rsidRPr="00890AD0">
              <w:rPr>
                <w:sz w:val="24"/>
                <w:szCs w:val="24"/>
                <w:lang w:val="lt-LT"/>
              </w:rPr>
              <w:t>11.6. vertingų žuvų, įrašytų į Lietuvos raudonąją knygą, gaišimas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25" w14:textId="77777777" w:rsidR="006B363B" w:rsidRPr="00890AD0" w:rsidRDefault="006B363B" w:rsidP="006B363B">
            <w:pPr>
              <w:spacing w:line="20" w:lineRule="atLeast"/>
              <w:jc w:val="center"/>
              <w:rPr>
                <w:sz w:val="24"/>
                <w:szCs w:val="24"/>
                <w:lang w:val="lt-LT"/>
              </w:rPr>
            </w:pPr>
            <w:r w:rsidRPr="00890AD0">
              <w:rPr>
                <w:sz w:val="24"/>
                <w:szCs w:val="24"/>
                <w:lang w:val="lt-LT"/>
              </w:rPr>
              <w:t>žuvų skaičius, vnt.</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26" w14:textId="77777777" w:rsidR="006B363B" w:rsidRPr="00890AD0" w:rsidRDefault="006B363B" w:rsidP="006B363B">
            <w:pPr>
              <w:spacing w:line="20" w:lineRule="atLeast"/>
              <w:jc w:val="center"/>
              <w:rPr>
                <w:sz w:val="24"/>
                <w:szCs w:val="24"/>
                <w:lang w:val="lt-LT"/>
              </w:rPr>
            </w:pPr>
            <w:r w:rsidRPr="00890AD0">
              <w:rPr>
                <w:sz w:val="24"/>
                <w:szCs w:val="24"/>
                <w:lang w:val="lt-LT"/>
              </w:rPr>
              <w:t>≥ 10</w:t>
            </w:r>
          </w:p>
        </w:tc>
      </w:tr>
      <w:tr w:rsidR="006B363B" w:rsidRPr="00890AD0" w14:paraId="08D2992C" w14:textId="77777777" w:rsidTr="006B363B">
        <w:trPr>
          <w:cantSplit/>
          <w:trHeight w:val="449"/>
        </w:trPr>
        <w:tc>
          <w:tcPr>
            <w:tcW w:w="2324" w:type="dxa"/>
            <w:vMerge w:val="restart"/>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D29928" w14:textId="77777777" w:rsidR="006B363B" w:rsidRPr="00890AD0" w:rsidRDefault="006B363B" w:rsidP="006B363B">
            <w:pPr>
              <w:keepNext/>
              <w:rPr>
                <w:sz w:val="24"/>
                <w:szCs w:val="24"/>
                <w:lang w:val="lt-LT"/>
              </w:rPr>
            </w:pPr>
            <w:r w:rsidRPr="00890AD0">
              <w:rPr>
                <w:sz w:val="24"/>
                <w:szCs w:val="24"/>
                <w:lang w:val="lt-LT"/>
              </w:rPr>
              <w:t>12. Saugomoms teritorijoms (draustiniams, regioniniams ir nacionaliniams parkams, rezervatams)</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29" w14:textId="77777777" w:rsidR="006B363B" w:rsidRPr="00890AD0" w:rsidRDefault="006B363B" w:rsidP="006B363B">
            <w:pPr>
              <w:keepNext/>
              <w:rPr>
                <w:sz w:val="24"/>
                <w:szCs w:val="24"/>
                <w:lang w:val="lt-LT"/>
              </w:rPr>
            </w:pPr>
            <w:r w:rsidRPr="00890AD0">
              <w:rPr>
                <w:sz w:val="24"/>
                <w:szCs w:val="24"/>
                <w:lang w:val="lt-LT"/>
              </w:rPr>
              <w:t>12.1. techninis, ekologinis ar socialinis įvykis, dėl kurio pažeista saugoma teritorija</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2A" w14:textId="77777777" w:rsidR="006B363B" w:rsidRPr="00890AD0" w:rsidRDefault="006B363B" w:rsidP="006B363B">
            <w:pPr>
              <w:keepNext/>
              <w:jc w:val="center"/>
              <w:rPr>
                <w:sz w:val="24"/>
                <w:szCs w:val="24"/>
                <w:lang w:val="lt-LT"/>
              </w:rPr>
            </w:pPr>
            <w:r w:rsidRPr="00890AD0">
              <w:rPr>
                <w:sz w:val="24"/>
                <w:szCs w:val="24"/>
                <w:lang w:val="lt-LT"/>
              </w:rPr>
              <w:t>plotas, ha</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2B" w14:textId="77777777" w:rsidR="006B363B" w:rsidRPr="00890AD0" w:rsidRDefault="006B363B" w:rsidP="006B363B">
            <w:pPr>
              <w:keepNext/>
              <w:jc w:val="center"/>
              <w:rPr>
                <w:sz w:val="24"/>
                <w:szCs w:val="24"/>
                <w:lang w:val="lt-LT"/>
              </w:rPr>
            </w:pPr>
            <w:r w:rsidRPr="00890AD0">
              <w:rPr>
                <w:sz w:val="24"/>
                <w:szCs w:val="24"/>
                <w:lang w:val="lt-LT"/>
              </w:rPr>
              <w:t>≥ 0,5</w:t>
            </w:r>
          </w:p>
        </w:tc>
      </w:tr>
      <w:tr w:rsidR="006B363B" w:rsidRPr="00890AD0" w14:paraId="08D29931" w14:textId="77777777" w:rsidTr="006B363B">
        <w:trPr>
          <w:cantSplit/>
          <w:trHeight w:val="20"/>
        </w:trPr>
        <w:tc>
          <w:tcPr>
            <w:tcW w:w="0" w:type="auto"/>
            <w:vMerge/>
            <w:tcBorders>
              <w:top w:val="nil"/>
              <w:left w:val="single" w:sz="8" w:space="0" w:color="auto"/>
              <w:bottom w:val="single" w:sz="8" w:space="0" w:color="auto"/>
              <w:right w:val="single" w:sz="8" w:space="0" w:color="auto"/>
            </w:tcBorders>
            <w:vAlign w:val="center"/>
            <w:hideMark/>
          </w:tcPr>
          <w:p w14:paraId="08D2992D" w14:textId="77777777" w:rsidR="006B363B" w:rsidRPr="00890AD0" w:rsidRDefault="006B363B" w:rsidP="006B363B">
            <w:pPr>
              <w:rPr>
                <w:sz w:val="24"/>
                <w:szCs w:val="24"/>
                <w:lang w:val="lt-LT"/>
              </w:rPr>
            </w:pP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2E" w14:textId="77777777" w:rsidR="006B363B" w:rsidRPr="00890AD0" w:rsidRDefault="006B363B" w:rsidP="006B363B">
            <w:pPr>
              <w:spacing w:line="20" w:lineRule="atLeast"/>
              <w:rPr>
                <w:sz w:val="24"/>
                <w:szCs w:val="24"/>
                <w:lang w:val="lt-LT"/>
              </w:rPr>
            </w:pPr>
            <w:r w:rsidRPr="00890AD0">
              <w:rPr>
                <w:sz w:val="24"/>
                <w:szCs w:val="24"/>
                <w:lang w:val="lt-LT"/>
              </w:rPr>
              <w:t>12.2. gaisras 1/3 saugomos teritorijos ploto</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2F"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30"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933" w14:textId="77777777" w:rsidTr="006B363B">
        <w:trPr>
          <w:cantSplit/>
          <w:trHeight w:val="152"/>
        </w:trPr>
        <w:tc>
          <w:tcPr>
            <w:tcW w:w="9838" w:type="dxa"/>
            <w:gridSpan w:val="4"/>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14:paraId="08D29932" w14:textId="77777777" w:rsidR="006B363B" w:rsidRPr="00890AD0" w:rsidRDefault="006B363B" w:rsidP="006B363B">
            <w:pPr>
              <w:spacing w:line="152" w:lineRule="atLeast"/>
              <w:jc w:val="center"/>
              <w:rPr>
                <w:sz w:val="24"/>
                <w:szCs w:val="24"/>
                <w:lang w:val="lt-LT"/>
              </w:rPr>
            </w:pPr>
            <w:r w:rsidRPr="00890AD0">
              <w:rPr>
                <w:b/>
                <w:bCs/>
                <w:sz w:val="24"/>
                <w:szCs w:val="24"/>
                <w:lang w:val="lt-LT"/>
              </w:rPr>
              <w:t>IV. KITAS, PIRMIAU NEPAMINĖTAS, ĮVYKIS</w:t>
            </w:r>
          </w:p>
        </w:tc>
      </w:tr>
      <w:tr w:rsidR="006B363B" w:rsidRPr="00890AD0" w14:paraId="08D29938" w14:textId="77777777" w:rsidTr="006B363B">
        <w:trPr>
          <w:cantSplit/>
          <w:trHeight w:val="114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934" w14:textId="77777777" w:rsidR="006B363B" w:rsidRPr="00890AD0" w:rsidRDefault="006B363B" w:rsidP="006B363B">
            <w:pPr>
              <w:rPr>
                <w:sz w:val="24"/>
                <w:szCs w:val="24"/>
                <w:lang w:val="lt-LT"/>
              </w:rPr>
            </w:pPr>
            <w:r w:rsidRPr="00890AD0">
              <w:rPr>
                <w:sz w:val="24"/>
                <w:szCs w:val="24"/>
                <w:lang w:val="lt-LT"/>
              </w:rPr>
              <w:t>13. Reikia pasitelkti ir koordinuoti civilinės saugos sistemos pajėgas</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35" w14:textId="77777777" w:rsidR="006B363B" w:rsidRPr="00890AD0" w:rsidRDefault="006B363B" w:rsidP="006B363B">
            <w:pPr>
              <w:rPr>
                <w:sz w:val="24"/>
                <w:szCs w:val="24"/>
                <w:lang w:val="lt-LT"/>
              </w:rPr>
            </w:pPr>
            <w:r w:rsidRPr="00890AD0">
              <w:rPr>
                <w:sz w:val="24"/>
                <w:szCs w:val="24"/>
                <w:lang w:val="lt-LT"/>
              </w:rPr>
              <w:t>13.1. masinis užsieniečių antplūdis į Lietuvos teritoriją, kai Lietuvos Respublikos valstybės siena kertama nenustatytose vietose, nenustatytu laiku ar nenustatyta tvarka, vienos Valstybės sienos apsaugos tarnybos prie Lietuvos Respublikos vidaus reikalų ministerijos užkardos veikimo teritorijoje</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36" w14:textId="77777777" w:rsidR="006B363B" w:rsidRPr="00890AD0" w:rsidRDefault="006B363B" w:rsidP="006B363B">
            <w:pPr>
              <w:jc w:val="center"/>
              <w:rPr>
                <w:sz w:val="24"/>
                <w:szCs w:val="24"/>
                <w:lang w:val="lt-LT"/>
              </w:rPr>
            </w:pPr>
            <w:r w:rsidRPr="00890AD0">
              <w:rPr>
                <w:sz w:val="24"/>
                <w:szCs w:val="24"/>
                <w:lang w:val="lt-LT"/>
              </w:rPr>
              <w:t xml:space="preserve">žmonių skaičius per parą </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37" w14:textId="77777777" w:rsidR="006B363B" w:rsidRPr="00890AD0" w:rsidRDefault="006B363B" w:rsidP="006B363B">
            <w:pPr>
              <w:jc w:val="center"/>
              <w:rPr>
                <w:sz w:val="24"/>
                <w:szCs w:val="24"/>
                <w:lang w:val="lt-LT"/>
              </w:rPr>
            </w:pPr>
            <w:r w:rsidRPr="00890AD0">
              <w:rPr>
                <w:sz w:val="24"/>
                <w:szCs w:val="24"/>
                <w:lang w:val="lt-LT"/>
              </w:rPr>
              <w:t>≥ 30</w:t>
            </w:r>
          </w:p>
        </w:tc>
      </w:tr>
      <w:tr w:rsidR="006B363B" w:rsidRPr="00890AD0" w14:paraId="08D2993D" w14:textId="77777777" w:rsidTr="006B363B">
        <w:trPr>
          <w:cantSplit/>
          <w:trHeight w:val="114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939" w14:textId="77777777" w:rsidR="006B363B" w:rsidRPr="00890AD0" w:rsidRDefault="006B363B" w:rsidP="006B363B">
            <w:pPr>
              <w:rPr>
                <w:sz w:val="24"/>
                <w:szCs w:val="24"/>
                <w:lang w:val="lt-LT"/>
              </w:rPr>
            </w:pPr>
            <w:r w:rsidRPr="00890AD0">
              <w:rPr>
                <w:sz w:val="24"/>
                <w:szCs w:val="24"/>
                <w:lang w:val="lt-LT"/>
              </w:rPr>
              <w:lastRenderedPageBreak/>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3A" w14:textId="77777777" w:rsidR="006B363B" w:rsidRPr="00890AD0" w:rsidRDefault="006B363B" w:rsidP="006B363B">
            <w:pPr>
              <w:rPr>
                <w:sz w:val="24"/>
                <w:szCs w:val="24"/>
                <w:lang w:val="lt-LT"/>
              </w:rPr>
            </w:pPr>
            <w:r w:rsidRPr="00890AD0">
              <w:rPr>
                <w:sz w:val="24"/>
                <w:szCs w:val="24"/>
                <w:lang w:val="lt-LT"/>
              </w:rPr>
              <w:t>13.2. riaušės laisvės atėmimo vietoje ar grupinis pasipriešinimas laisvės atėmimo vietos administracijai, kai vyksta pogromai, padegimai, įkaitų grobimai ir kitokie tyčiniai veiksmai, taip pat laisvės atėmimo vietoje laikomų asmenų pabėgimas, įkaitų paėmimas ar kitokie tyčiniai veiksmai, šiurkščiai pažeidžiantys laisvės atėmimo vietų vidaus tvarką</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3B" w14:textId="77777777" w:rsidR="006B363B" w:rsidRPr="00890AD0" w:rsidRDefault="006B363B" w:rsidP="006B363B">
            <w:pPr>
              <w:jc w:val="center"/>
              <w:rPr>
                <w:sz w:val="24"/>
                <w:szCs w:val="24"/>
                <w:lang w:val="lt-LT"/>
              </w:rPr>
            </w:pPr>
            <w:r w:rsidRPr="00890AD0">
              <w:rPr>
                <w:sz w:val="24"/>
                <w:szCs w:val="24"/>
                <w:lang w:val="lt-LT"/>
              </w:rPr>
              <w:t>teisės pažeidėjų skaičius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3C" w14:textId="77777777" w:rsidR="006B363B" w:rsidRPr="00890AD0" w:rsidRDefault="006B363B" w:rsidP="006B363B">
            <w:pPr>
              <w:jc w:val="center"/>
              <w:rPr>
                <w:sz w:val="24"/>
                <w:szCs w:val="24"/>
                <w:lang w:val="lt-LT"/>
              </w:rPr>
            </w:pPr>
            <w:r w:rsidRPr="00890AD0">
              <w:rPr>
                <w:sz w:val="24"/>
                <w:szCs w:val="24"/>
                <w:lang w:val="lt-LT"/>
              </w:rPr>
              <w:t>≥ 20</w:t>
            </w:r>
          </w:p>
        </w:tc>
      </w:tr>
      <w:tr w:rsidR="006B363B" w:rsidRPr="00890AD0" w14:paraId="08D29942" w14:textId="77777777" w:rsidTr="006B363B">
        <w:trPr>
          <w:cantSplit/>
          <w:trHeight w:val="794"/>
        </w:trPr>
        <w:tc>
          <w:tcPr>
            <w:tcW w:w="2324" w:type="dxa"/>
            <w:tcBorders>
              <w:top w:val="single" w:sz="8" w:space="0" w:color="auto"/>
              <w:left w:val="single" w:sz="8" w:space="0" w:color="auto"/>
              <w:bottom w:val="nil"/>
              <w:right w:val="single" w:sz="8" w:space="0" w:color="auto"/>
            </w:tcBorders>
            <w:tcMar>
              <w:top w:w="28" w:type="dxa"/>
              <w:left w:w="57" w:type="dxa"/>
              <w:bottom w:w="28" w:type="dxa"/>
              <w:right w:w="57" w:type="dxa"/>
            </w:tcMar>
            <w:hideMark/>
          </w:tcPr>
          <w:p w14:paraId="08D2993E" w14:textId="77777777" w:rsidR="006B363B" w:rsidRPr="00890AD0" w:rsidRDefault="006B363B" w:rsidP="006B363B">
            <w:pPr>
              <w:ind w:firstLine="62"/>
              <w:rPr>
                <w:sz w:val="24"/>
                <w:szCs w:val="24"/>
                <w:lang w:val="lt-LT"/>
              </w:rPr>
            </w:pPr>
            <w:r w:rsidRPr="00890AD0">
              <w:rPr>
                <w:sz w:val="24"/>
                <w:szCs w:val="24"/>
                <w:lang w:val="lt-LT"/>
              </w:rPr>
              <w:t>14. Kyla pavojus žmogaus gyvybei, sveikatai, turtui ir (ar) aplinkai</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3F" w14:textId="77777777" w:rsidR="006B363B" w:rsidRPr="00890AD0" w:rsidRDefault="006B363B" w:rsidP="006B363B">
            <w:pPr>
              <w:rPr>
                <w:sz w:val="24"/>
                <w:szCs w:val="24"/>
                <w:lang w:val="lt-LT"/>
              </w:rPr>
            </w:pPr>
            <w:r w:rsidRPr="00890AD0">
              <w:rPr>
                <w:sz w:val="24"/>
                <w:szCs w:val="24"/>
                <w:lang w:val="lt-LT"/>
              </w:rPr>
              <w:t>14.1. įvykis, keliantis pavojų užsienio valstybių diplomatinėms atstovybėms, konsulinėms įstaigoms Lietuvos Respublikoje</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40" w14:textId="77777777" w:rsidR="006B363B" w:rsidRPr="00890AD0" w:rsidRDefault="006B363B" w:rsidP="006B363B">
            <w:pPr>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41" w14:textId="77777777" w:rsidR="006B363B" w:rsidRPr="00890AD0" w:rsidRDefault="006B363B" w:rsidP="006B363B">
            <w:pPr>
              <w:jc w:val="center"/>
              <w:rPr>
                <w:sz w:val="24"/>
                <w:szCs w:val="24"/>
                <w:lang w:val="lt-LT"/>
              </w:rPr>
            </w:pPr>
            <w:r w:rsidRPr="00890AD0">
              <w:rPr>
                <w:sz w:val="24"/>
                <w:szCs w:val="24"/>
                <w:lang w:val="lt-LT"/>
              </w:rPr>
              <w:t>yra</w:t>
            </w:r>
          </w:p>
        </w:tc>
      </w:tr>
      <w:tr w:rsidR="006B363B" w:rsidRPr="00890AD0" w14:paraId="08D29947"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943"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44" w14:textId="77777777" w:rsidR="006B363B" w:rsidRPr="00890AD0" w:rsidRDefault="006B363B" w:rsidP="006B363B">
            <w:pPr>
              <w:spacing w:line="20" w:lineRule="atLeast"/>
              <w:rPr>
                <w:sz w:val="24"/>
                <w:szCs w:val="24"/>
                <w:lang w:val="lt-LT"/>
              </w:rPr>
            </w:pPr>
            <w:r w:rsidRPr="00890AD0">
              <w:rPr>
                <w:sz w:val="24"/>
                <w:szCs w:val="24"/>
                <w:lang w:val="lt-LT"/>
              </w:rPr>
              <w:t>14.2. nustatytas paliktasis jonizuojančiosios spinduliuotės šaltinis</w:t>
            </w:r>
            <w:r w:rsidRPr="00890AD0">
              <w:rPr>
                <w:sz w:val="24"/>
                <w:szCs w:val="24"/>
                <w:vertAlign w:val="superscript"/>
                <w:lang w:val="lt-LT"/>
              </w:rPr>
              <w:t>20</w:t>
            </w:r>
            <w:r w:rsidRPr="00890AD0">
              <w:rPr>
                <w:sz w:val="24"/>
                <w:szCs w:val="24"/>
                <w:lang w:val="lt-LT"/>
              </w:rPr>
              <w:t xml:space="preserve"> ar radionuklidais užterštas objektas </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45"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46"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94C"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948" w14:textId="77777777" w:rsidR="006B363B" w:rsidRPr="00890AD0" w:rsidRDefault="006B363B" w:rsidP="006B363B">
            <w:pPr>
              <w:spacing w:line="20" w:lineRule="atLeast"/>
              <w:rPr>
                <w:sz w:val="24"/>
                <w:szCs w:val="24"/>
                <w:lang w:val="lt-LT"/>
              </w:rPr>
            </w:pPr>
            <w:r w:rsidRPr="00890AD0">
              <w:rPr>
                <w:b/>
                <w:bCs/>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49" w14:textId="77777777" w:rsidR="006B363B" w:rsidRPr="00890AD0" w:rsidRDefault="006B363B" w:rsidP="006B363B">
            <w:pPr>
              <w:spacing w:line="20" w:lineRule="atLeast"/>
              <w:rPr>
                <w:sz w:val="24"/>
                <w:szCs w:val="24"/>
                <w:lang w:val="lt-LT"/>
              </w:rPr>
            </w:pPr>
            <w:r w:rsidRPr="00890AD0">
              <w:rPr>
                <w:sz w:val="24"/>
                <w:szCs w:val="24"/>
                <w:lang w:val="lt-LT"/>
              </w:rPr>
              <w:t xml:space="preserve">14.3. </w:t>
            </w:r>
            <w:r w:rsidRPr="00890AD0">
              <w:rPr>
                <w:color w:val="000000"/>
                <w:sz w:val="24"/>
                <w:szCs w:val="24"/>
                <w:lang w:val="lt-LT"/>
              </w:rPr>
              <w:t>pavojingos cheminės medžiagos ir (ar) mišinio (preparato)</w:t>
            </w:r>
            <w:r w:rsidRPr="00890AD0">
              <w:rPr>
                <w:sz w:val="24"/>
                <w:szCs w:val="24"/>
                <w:lang w:val="lt-LT"/>
              </w:rPr>
              <w:t xml:space="preserve"> patekimas į gyvenamąją aplinką, kai viršijama paros didžiausia leidžiama koncentracija</w:t>
            </w:r>
            <w:r w:rsidRPr="00890AD0">
              <w:rPr>
                <w:sz w:val="24"/>
                <w:szCs w:val="24"/>
                <w:vertAlign w:val="superscript"/>
                <w:lang w:val="lt-LT"/>
              </w:rPr>
              <w:t>21</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4A" w14:textId="77777777" w:rsidR="006B363B" w:rsidRPr="00890AD0" w:rsidRDefault="006B363B" w:rsidP="006B363B">
            <w:pPr>
              <w:spacing w:line="20" w:lineRule="atLeast"/>
              <w:jc w:val="center"/>
              <w:rPr>
                <w:sz w:val="24"/>
                <w:szCs w:val="24"/>
                <w:lang w:val="lt-LT"/>
              </w:rPr>
            </w:pPr>
            <w:r w:rsidRPr="00890AD0">
              <w:rPr>
                <w:sz w:val="24"/>
                <w:szCs w:val="24"/>
                <w:lang w:val="lt-LT"/>
              </w:rPr>
              <w:t>kartai</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4B" w14:textId="77777777" w:rsidR="006B363B" w:rsidRPr="00890AD0" w:rsidRDefault="006B363B" w:rsidP="006B363B">
            <w:pPr>
              <w:spacing w:line="20" w:lineRule="atLeast"/>
              <w:jc w:val="center"/>
              <w:rPr>
                <w:sz w:val="24"/>
                <w:szCs w:val="24"/>
                <w:lang w:val="lt-LT"/>
              </w:rPr>
            </w:pPr>
            <w:r w:rsidRPr="00890AD0">
              <w:rPr>
                <w:sz w:val="24"/>
                <w:szCs w:val="24"/>
                <w:lang w:val="lt-LT"/>
              </w:rPr>
              <w:t>&gt; 1</w:t>
            </w:r>
          </w:p>
        </w:tc>
      </w:tr>
      <w:tr w:rsidR="006B363B" w:rsidRPr="00890AD0" w14:paraId="08D29951"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94D" w14:textId="77777777" w:rsidR="006B363B" w:rsidRPr="00890AD0" w:rsidRDefault="006B363B" w:rsidP="006B363B">
            <w:pPr>
              <w:spacing w:line="20" w:lineRule="atLeast"/>
              <w:rPr>
                <w:sz w:val="24"/>
                <w:szCs w:val="24"/>
                <w:lang w:val="lt-LT"/>
              </w:rPr>
            </w:pPr>
            <w:r w:rsidRPr="00890AD0">
              <w:rPr>
                <w:b/>
                <w:bCs/>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4E" w14:textId="77777777" w:rsidR="006B363B" w:rsidRPr="00890AD0" w:rsidRDefault="006B363B" w:rsidP="006B363B">
            <w:pPr>
              <w:spacing w:line="20" w:lineRule="atLeast"/>
              <w:rPr>
                <w:sz w:val="24"/>
                <w:szCs w:val="24"/>
                <w:lang w:val="lt-LT"/>
              </w:rPr>
            </w:pPr>
            <w:r w:rsidRPr="00890AD0">
              <w:rPr>
                <w:sz w:val="24"/>
                <w:szCs w:val="24"/>
                <w:lang w:val="lt-LT"/>
              </w:rPr>
              <w:t>14.4. įtartinas radinys – vokas, paketas, balionas, konteineris ar indas su pavojinga chemine medžiaga ir (ar) mišiniu (preparatu) arba neaiškios kilmės (nenustatyta) medžiaga</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4F"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50"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956"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952"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53" w14:textId="77777777" w:rsidR="006B363B" w:rsidRPr="00890AD0" w:rsidRDefault="006B363B" w:rsidP="006B363B">
            <w:pPr>
              <w:spacing w:line="20" w:lineRule="atLeast"/>
              <w:rPr>
                <w:sz w:val="24"/>
                <w:szCs w:val="24"/>
                <w:lang w:val="lt-LT"/>
              </w:rPr>
            </w:pPr>
            <w:r w:rsidRPr="00890AD0">
              <w:rPr>
                <w:sz w:val="24"/>
                <w:szCs w:val="24"/>
                <w:lang w:val="lt-LT"/>
              </w:rPr>
              <w:t xml:space="preserve">14.5. grasinimas įvykdyti teroro aktą </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54"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55"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95B"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957"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58" w14:textId="77777777" w:rsidR="006B363B" w:rsidRPr="00890AD0" w:rsidRDefault="006B363B" w:rsidP="006B363B">
            <w:pPr>
              <w:spacing w:line="20" w:lineRule="atLeast"/>
              <w:rPr>
                <w:sz w:val="24"/>
                <w:szCs w:val="24"/>
                <w:lang w:val="lt-LT"/>
              </w:rPr>
            </w:pPr>
            <w:r w:rsidRPr="00890AD0">
              <w:rPr>
                <w:sz w:val="24"/>
                <w:szCs w:val="24"/>
                <w:lang w:val="lt-LT"/>
              </w:rPr>
              <w:t>14.6. rastas sprogmuo</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59"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5A"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960"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95C"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5D" w14:textId="77777777" w:rsidR="006B363B" w:rsidRPr="00890AD0" w:rsidRDefault="006B363B" w:rsidP="006B363B">
            <w:pPr>
              <w:spacing w:line="20" w:lineRule="atLeast"/>
              <w:rPr>
                <w:sz w:val="24"/>
                <w:szCs w:val="24"/>
                <w:lang w:val="lt-LT"/>
              </w:rPr>
            </w:pPr>
            <w:r w:rsidRPr="00890AD0">
              <w:rPr>
                <w:sz w:val="24"/>
                <w:szCs w:val="24"/>
                <w:lang w:val="lt-LT"/>
              </w:rPr>
              <w:t>14.7. orlaivio avarija</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5E"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5F"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965" w14:textId="77777777" w:rsidTr="006B363B">
        <w:trPr>
          <w:cantSplit/>
          <w:trHeight w:val="20"/>
        </w:trPr>
        <w:tc>
          <w:tcPr>
            <w:tcW w:w="232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D29961"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62" w14:textId="77777777" w:rsidR="006B363B" w:rsidRPr="00890AD0" w:rsidRDefault="006B363B" w:rsidP="006B363B">
            <w:pPr>
              <w:spacing w:line="20" w:lineRule="atLeast"/>
              <w:rPr>
                <w:sz w:val="24"/>
                <w:szCs w:val="24"/>
                <w:lang w:val="lt-LT"/>
              </w:rPr>
            </w:pPr>
            <w:r w:rsidRPr="00890AD0">
              <w:rPr>
                <w:sz w:val="24"/>
                <w:szCs w:val="24"/>
                <w:lang w:val="lt-LT"/>
              </w:rPr>
              <w:t>14.8. laivo avarija vidaus vandenų keliuose ar Lietuvos Respublikos teritorinėje jūroje</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63"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64"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96A"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966"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67" w14:textId="77777777" w:rsidR="006B363B" w:rsidRPr="00890AD0" w:rsidRDefault="006B363B" w:rsidP="006B363B">
            <w:pPr>
              <w:spacing w:line="20" w:lineRule="atLeast"/>
              <w:rPr>
                <w:sz w:val="24"/>
                <w:szCs w:val="24"/>
                <w:lang w:val="lt-LT"/>
              </w:rPr>
            </w:pPr>
            <w:r w:rsidRPr="00890AD0">
              <w:rPr>
                <w:sz w:val="24"/>
                <w:szCs w:val="24"/>
                <w:lang w:val="lt-LT"/>
              </w:rPr>
              <w:t>14.9. pastato (statinio arba jo konstrukcijos), kai užstatoma didesnė nei 5 000 kv. m teritorija arba kai jame vienu metu gali būti 50 ar daugiau žmonių, visiškas ar dalinis sugriovimas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68"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69"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96F"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96B"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6C" w14:textId="77777777" w:rsidR="006B363B" w:rsidRPr="00890AD0" w:rsidRDefault="006B363B" w:rsidP="006B363B">
            <w:pPr>
              <w:spacing w:line="20" w:lineRule="atLeast"/>
              <w:rPr>
                <w:sz w:val="24"/>
                <w:szCs w:val="24"/>
                <w:lang w:val="lt-LT"/>
              </w:rPr>
            </w:pPr>
            <w:r w:rsidRPr="00890AD0">
              <w:rPr>
                <w:sz w:val="24"/>
                <w:szCs w:val="24"/>
                <w:lang w:val="lt-LT"/>
              </w:rPr>
              <w:t>14.10. kitas nepaminėtas gamtinis, techninis, ekologinis</w:t>
            </w:r>
            <w:r w:rsidRPr="00890AD0">
              <w:rPr>
                <w:sz w:val="24"/>
                <w:szCs w:val="24"/>
                <w:vertAlign w:val="superscript"/>
                <w:lang w:val="lt-LT"/>
              </w:rPr>
              <w:t xml:space="preserve"> </w:t>
            </w:r>
            <w:r w:rsidRPr="00890AD0">
              <w:rPr>
                <w:sz w:val="24"/>
                <w:szCs w:val="24"/>
                <w:lang w:val="lt-LT"/>
              </w:rPr>
              <w:t>ar socialinis</w:t>
            </w:r>
            <w:r w:rsidRPr="00890AD0">
              <w:rPr>
                <w:strike/>
                <w:sz w:val="24"/>
                <w:szCs w:val="24"/>
                <w:vertAlign w:val="superscript"/>
                <w:lang w:val="lt-LT"/>
              </w:rPr>
              <w:t xml:space="preserve"> </w:t>
            </w:r>
            <w:r w:rsidRPr="00890AD0">
              <w:rPr>
                <w:sz w:val="24"/>
                <w:szCs w:val="24"/>
                <w:lang w:val="lt-LT"/>
              </w:rPr>
              <w:t>įvykis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6D" w14:textId="77777777" w:rsidR="006B363B" w:rsidRPr="00890AD0" w:rsidRDefault="006B363B" w:rsidP="006B363B">
            <w:pPr>
              <w:spacing w:line="20" w:lineRule="atLeast"/>
              <w:jc w:val="center"/>
              <w:rPr>
                <w:sz w:val="24"/>
                <w:szCs w:val="24"/>
                <w:lang w:val="lt-LT"/>
              </w:rPr>
            </w:pPr>
            <w:r w:rsidRPr="00890AD0">
              <w:rPr>
                <w:sz w:val="24"/>
                <w:szCs w:val="24"/>
                <w:lang w:val="lt-LT"/>
              </w:rPr>
              <w:t>žmonių skaičius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6E" w14:textId="77777777" w:rsidR="006B363B" w:rsidRPr="00890AD0" w:rsidRDefault="006B363B" w:rsidP="006B363B">
            <w:pPr>
              <w:spacing w:line="20" w:lineRule="atLeast"/>
              <w:jc w:val="center"/>
              <w:rPr>
                <w:sz w:val="24"/>
                <w:szCs w:val="24"/>
                <w:lang w:val="lt-LT"/>
              </w:rPr>
            </w:pPr>
            <w:r w:rsidRPr="00890AD0">
              <w:rPr>
                <w:sz w:val="22"/>
                <w:szCs w:val="22"/>
                <w:lang w:val="lt-LT"/>
              </w:rPr>
              <w:t>≥ 50</w:t>
            </w:r>
          </w:p>
        </w:tc>
      </w:tr>
      <w:tr w:rsidR="006B363B" w:rsidRPr="00890AD0" w14:paraId="08D29974" w14:textId="77777777" w:rsidTr="006B363B">
        <w:trPr>
          <w:cantSplit/>
          <w:trHeight w:val="20"/>
        </w:trPr>
        <w:tc>
          <w:tcPr>
            <w:tcW w:w="2324"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14:paraId="08D29970" w14:textId="77777777" w:rsidR="006B363B" w:rsidRPr="00890AD0" w:rsidRDefault="006B363B" w:rsidP="006B363B">
            <w:pPr>
              <w:spacing w:line="20" w:lineRule="atLeast"/>
              <w:rPr>
                <w:sz w:val="24"/>
                <w:szCs w:val="24"/>
                <w:lang w:val="lt-LT"/>
              </w:rPr>
            </w:pPr>
            <w:r w:rsidRPr="00890AD0">
              <w:rPr>
                <w:sz w:val="24"/>
                <w:szCs w:val="24"/>
                <w:lang w:val="lt-LT"/>
              </w:rPr>
              <w:t>15. Kyla pavojus nekilnojamajai kultūros vertybei</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71" w14:textId="77777777" w:rsidR="006B363B" w:rsidRPr="00890AD0" w:rsidRDefault="006B363B" w:rsidP="006B363B">
            <w:pPr>
              <w:spacing w:line="20" w:lineRule="atLeast"/>
              <w:rPr>
                <w:sz w:val="24"/>
                <w:szCs w:val="24"/>
                <w:lang w:val="lt-LT"/>
              </w:rPr>
            </w:pPr>
            <w:r w:rsidRPr="00890AD0">
              <w:rPr>
                <w:sz w:val="24"/>
                <w:szCs w:val="24"/>
                <w:lang w:val="lt-LT"/>
              </w:rPr>
              <w:t>15.1. gamtinio, techninio, ekologinio ar socialinio įvykio poveikis nekilnojamajai kultūros vertybei, kai kyla jos praradimo grėsmė</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72"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73"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979"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975" w14:textId="77777777" w:rsidR="006B363B" w:rsidRPr="00890AD0" w:rsidRDefault="006B363B" w:rsidP="006B363B">
            <w:pPr>
              <w:spacing w:line="20" w:lineRule="atLeast"/>
              <w:rPr>
                <w:sz w:val="24"/>
                <w:szCs w:val="24"/>
                <w:lang w:val="lt-LT"/>
              </w:rPr>
            </w:pPr>
            <w:r w:rsidRPr="00890AD0">
              <w:rPr>
                <w:sz w:val="24"/>
                <w:szCs w:val="24"/>
                <w:lang w:val="lt-LT"/>
              </w:rPr>
              <w:t>16. Kyla pavojus pavojingajam ar valstybinės reikšmės objektui</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76" w14:textId="77777777" w:rsidR="006B363B" w:rsidRPr="00890AD0" w:rsidRDefault="006B363B" w:rsidP="006B363B">
            <w:pPr>
              <w:spacing w:line="20" w:lineRule="atLeast"/>
              <w:rPr>
                <w:sz w:val="24"/>
                <w:szCs w:val="24"/>
                <w:lang w:val="lt-LT"/>
              </w:rPr>
            </w:pPr>
            <w:r w:rsidRPr="00890AD0">
              <w:rPr>
                <w:sz w:val="24"/>
                <w:szCs w:val="24"/>
                <w:lang w:val="lt-LT"/>
              </w:rPr>
              <w:t>16.1. gamtinis, techninis, ekologinis ar socialinis įvykis pavojingajame ar valstybinės reikšmės objekte</w:t>
            </w:r>
            <w:r w:rsidRPr="00890AD0">
              <w:rPr>
                <w:sz w:val="24"/>
                <w:szCs w:val="24"/>
                <w:vertAlign w:val="superscript"/>
                <w:lang w:val="lt-LT"/>
              </w:rPr>
              <w:t>22</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77"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78"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97E" w14:textId="77777777" w:rsidTr="006B363B">
        <w:trPr>
          <w:cantSplit/>
          <w:trHeight w:val="20"/>
        </w:trPr>
        <w:tc>
          <w:tcPr>
            <w:tcW w:w="232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D2997A" w14:textId="77777777" w:rsidR="006B363B" w:rsidRPr="00890AD0" w:rsidRDefault="006B363B" w:rsidP="006B363B">
            <w:pPr>
              <w:spacing w:line="20" w:lineRule="atLeast"/>
              <w:rPr>
                <w:sz w:val="24"/>
                <w:szCs w:val="24"/>
                <w:lang w:val="lt-LT"/>
              </w:rPr>
            </w:pPr>
            <w:r w:rsidRPr="00890AD0">
              <w:rPr>
                <w:sz w:val="24"/>
                <w:szCs w:val="24"/>
                <w:lang w:val="lt-LT"/>
              </w:rPr>
              <w:lastRenderedPageBreak/>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7B" w14:textId="77777777" w:rsidR="006B363B" w:rsidRPr="00890AD0" w:rsidRDefault="006B363B" w:rsidP="006B363B">
            <w:pPr>
              <w:spacing w:line="20" w:lineRule="atLeast"/>
              <w:rPr>
                <w:sz w:val="24"/>
                <w:szCs w:val="24"/>
                <w:lang w:val="lt-LT"/>
              </w:rPr>
            </w:pPr>
            <w:r w:rsidRPr="00890AD0">
              <w:rPr>
                <w:sz w:val="24"/>
                <w:szCs w:val="24"/>
                <w:lang w:val="lt-LT"/>
              </w:rPr>
              <w:t>16.2. pavienių asmenų ar asmenų grupės veiksmai, kuriais siekiama sutrikdyti valstybinės reikšmės objektų funkcionavimą ir (ar) veiklą</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7C"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7D"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983"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97F" w14:textId="77777777" w:rsidR="006B363B" w:rsidRPr="00890AD0" w:rsidRDefault="006B363B" w:rsidP="006B363B">
            <w:pPr>
              <w:spacing w:line="20" w:lineRule="atLeast"/>
              <w:rPr>
                <w:sz w:val="24"/>
                <w:szCs w:val="24"/>
                <w:lang w:val="lt-LT"/>
              </w:rPr>
            </w:pPr>
            <w:r w:rsidRPr="00890AD0">
              <w:rPr>
                <w:sz w:val="24"/>
                <w:szCs w:val="24"/>
                <w:lang w:val="lt-LT"/>
              </w:rPr>
              <w:t>17. Kyla pavojus valstybės saugumui</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80" w14:textId="77777777" w:rsidR="006B363B" w:rsidRPr="00890AD0" w:rsidRDefault="006B363B" w:rsidP="006B363B">
            <w:pPr>
              <w:spacing w:line="20" w:lineRule="atLeast"/>
              <w:rPr>
                <w:sz w:val="24"/>
                <w:szCs w:val="24"/>
                <w:lang w:val="lt-LT"/>
              </w:rPr>
            </w:pPr>
            <w:r w:rsidRPr="00890AD0">
              <w:rPr>
                <w:sz w:val="24"/>
                <w:szCs w:val="24"/>
                <w:lang w:val="lt-LT"/>
              </w:rPr>
              <w:t>17.1. užsienio valstybės karinių vienetų skaičiaus pasienio teritorijose padidėjimas, veiksmų suaktyvėjimas, karinės galios demonstravimas prie Lietuvos Respublikos valstybės sienos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81"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82"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988"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984"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85" w14:textId="77777777" w:rsidR="006B363B" w:rsidRPr="00890AD0" w:rsidRDefault="006B363B" w:rsidP="006B363B">
            <w:pPr>
              <w:spacing w:line="20" w:lineRule="atLeast"/>
              <w:rPr>
                <w:sz w:val="24"/>
                <w:szCs w:val="24"/>
                <w:lang w:val="lt-LT"/>
              </w:rPr>
            </w:pPr>
            <w:r w:rsidRPr="00890AD0">
              <w:rPr>
                <w:sz w:val="24"/>
                <w:szCs w:val="24"/>
                <w:lang w:val="lt-LT"/>
              </w:rPr>
              <w:t>17.2. nesankcionuotas užsienio valstybės ginkluotųjų pajėgų Lietuvos Respublikos valstybės sienos kirtimas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86"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87"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98D" w14:textId="77777777" w:rsidTr="006B363B">
        <w:trPr>
          <w:cantSplit/>
          <w:trHeight w:val="20"/>
        </w:trPr>
        <w:tc>
          <w:tcPr>
            <w:tcW w:w="2324" w:type="dxa"/>
            <w:tcBorders>
              <w:top w:val="nil"/>
              <w:left w:val="single" w:sz="8" w:space="0" w:color="auto"/>
              <w:bottom w:val="nil"/>
              <w:right w:val="single" w:sz="8" w:space="0" w:color="auto"/>
            </w:tcBorders>
            <w:tcMar>
              <w:top w:w="28" w:type="dxa"/>
              <w:left w:w="57" w:type="dxa"/>
              <w:bottom w:w="28" w:type="dxa"/>
              <w:right w:w="57" w:type="dxa"/>
            </w:tcMar>
            <w:hideMark/>
          </w:tcPr>
          <w:p w14:paraId="08D29989"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8A" w14:textId="77777777" w:rsidR="006B363B" w:rsidRPr="00890AD0" w:rsidRDefault="006B363B" w:rsidP="006B363B">
            <w:pPr>
              <w:spacing w:line="20" w:lineRule="atLeast"/>
              <w:rPr>
                <w:sz w:val="24"/>
                <w:szCs w:val="24"/>
                <w:lang w:val="lt-LT"/>
              </w:rPr>
            </w:pPr>
            <w:r w:rsidRPr="00890AD0">
              <w:rPr>
                <w:sz w:val="24"/>
                <w:szCs w:val="24"/>
                <w:lang w:val="lt-LT"/>
              </w:rPr>
              <w:t xml:space="preserve">17.3. asmenų ar asmenų grupių neteisėti ir (ar) ginkluoti veiksmai, nukreipti prieš valstybės suverenitetą, konstitucinę santvarką </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8B" w14:textId="77777777" w:rsidR="006B363B" w:rsidRPr="00890AD0" w:rsidRDefault="006B363B" w:rsidP="006B363B">
            <w:pPr>
              <w:spacing w:line="20" w:lineRule="atLeast"/>
              <w:jc w:val="center"/>
              <w:rPr>
                <w:sz w:val="24"/>
                <w:szCs w:val="24"/>
                <w:lang w:val="lt-LT"/>
              </w:rPr>
            </w:pPr>
            <w:r w:rsidRPr="00890AD0">
              <w:rPr>
                <w:sz w:val="24"/>
                <w:szCs w:val="24"/>
                <w:lang w:val="lt-LT"/>
              </w:rPr>
              <w:t xml:space="preserve">faktas </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8C"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r w:rsidR="006B363B" w:rsidRPr="00890AD0" w14:paraId="08D29992" w14:textId="77777777" w:rsidTr="006B363B">
        <w:trPr>
          <w:cantSplit/>
          <w:trHeight w:val="20"/>
        </w:trPr>
        <w:tc>
          <w:tcPr>
            <w:tcW w:w="2324" w:type="dxa"/>
            <w:tcBorders>
              <w:top w:val="nil"/>
              <w:left w:val="single" w:sz="8" w:space="0" w:color="auto"/>
              <w:bottom w:val="single" w:sz="8" w:space="0" w:color="auto"/>
              <w:right w:val="single" w:sz="8" w:space="0" w:color="auto"/>
            </w:tcBorders>
            <w:tcMar>
              <w:top w:w="28" w:type="dxa"/>
              <w:left w:w="57" w:type="dxa"/>
              <w:bottom w:w="28" w:type="dxa"/>
              <w:right w:w="57" w:type="dxa"/>
            </w:tcMar>
            <w:hideMark/>
          </w:tcPr>
          <w:p w14:paraId="08D2998E" w14:textId="77777777" w:rsidR="006B363B" w:rsidRPr="00890AD0" w:rsidRDefault="006B363B" w:rsidP="006B363B">
            <w:pPr>
              <w:spacing w:line="20" w:lineRule="atLeast"/>
              <w:rPr>
                <w:sz w:val="24"/>
                <w:szCs w:val="24"/>
                <w:lang w:val="lt-LT"/>
              </w:rPr>
            </w:pPr>
            <w:r w:rsidRPr="00890AD0">
              <w:rPr>
                <w:sz w:val="24"/>
                <w:szCs w:val="24"/>
                <w:lang w:val="lt-LT"/>
              </w:rPr>
              <w:t> </w:t>
            </w:r>
          </w:p>
        </w:tc>
        <w:tc>
          <w:tcPr>
            <w:tcW w:w="5104" w:type="dxa"/>
            <w:tcBorders>
              <w:top w:val="nil"/>
              <w:left w:val="nil"/>
              <w:bottom w:val="single" w:sz="8" w:space="0" w:color="auto"/>
              <w:right w:val="single" w:sz="8" w:space="0" w:color="auto"/>
            </w:tcBorders>
            <w:tcMar>
              <w:top w:w="28" w:type="dxa"/>
              <w:left w:w="57" w:type="dxa"/>
              <w:bottom w:w="28" w:type="dxa"/>
              <w:right w:w="57" w:type="dxa"/>
            </w:tcMar>
            <w:hideMark/>
          </w:tcPr>
          <w:p w14:paraId="08D2998F" w14:textId="77777777" w:rsidR="006B363B" w:rsidRPr="00890AD0" w:rsidRDefault="006B363B" w:rsidP="006B363B">
            <w:pPr>
              <w:spacing w:line="20" w:lineRule="atLeast"/>
              <w:rPr>
                <w:sz w:val="24"/>
                <w:szCs w:val="24"/>
                <w:lang w:val="lt-LT"/>
              </w:rPr>
            </w:pPr>
            <w:r w:rsidRPr="00890AD0">
              <w:rPr>
                <w:sz w:val="24"/>
                <w:szCs w:val="24"/>
                <w:lang w:val="lt-LT"/>
              </w:rPr>
              <w:t>17.4. pasienio sargybos, valstybės sienos apsaugos objekto apšaudymas ar užpuolimas</w:t>
            </w:r>
          </w:p>
        </w:tc>
        <w:tc>
          <w:tcPr>
            <w:tcW w:w="1192" w:type="dxa"/>
            <w:tcBorders>
              <w:top w:val="nil"/>
              <w:left w:val="nil"/>
              <w:bottom w:val="single" w:sz="8" w:space="0" w:color="auto"/>
              <w:right w:val="single" w:sz="8" w:space="0" w:color="auto"/>
            </w:tcBorders>
            <w:tcMar>
              <w:top w:w="0" w:type="dxa"/>
              <w:left w:w="28" w:type="dxa"/>
              <w:bottom w:w="0" w:type="dxa"/>
              <w:right w:w="0" w:type="dxa"/>
            </w:tcMar>
            <w:hideMark/>
          </w:tcPr>
          <w:p w14:paraId="08D29990" w14:textId="77777777" w:rsidR="006B363B" w:rsidRPr="00890AD0" w:rsidRDefault="006B363B" w:rsidP="006B363B">
            <w:pPr>
              <w:spacing w:line="20" w:lineRule="atLeast"/>
              <w:jc w:val="center"/>
              <w:rPr>
                <w:sz w:val="24"/>
                <w:szCs w:val="24"/>
                <w:lang w:val="lt-LT"/>
              </w:rPr>
            </w:pPr>
            <w:r w:rsidRPr="00890AD0">
              <w:rPr>
                <w:sz w:val="24"/>
                <w:szCs w:val="24"/>
                <w:lang w:val="lt-LT"/>
              </w:rPr>
              <w:t>faktas</w:t>
            </w:r>
          </w:p>
        </w:tc>
        <w:tc>
          <w:tcPr>
            <w:tcW w:w="1218" w:type="dxa"/>
            <w:tcBorders>
              <w:top w:val="nil"/>
              <w:left w:val="nil"/>
              <w:bottom w:val="single" w:sz="8" w:space="0" w:color="auto"/>
              <w:right w:val="single" w:sz="8" w:space="0" w:color="auto"/>
            </w:tcBorders>
            <w:tcMar>
              <w:top w:w="28" w:type="dxa"/>
              <w:left w:w="57" w:type="dxa"/>
              <w:bottom w:w="28" w:type="dxa"/>
              <w:right w:w="57" w:type="dxa"/>
            </w:tcMar>
            <w:hideMark/>
          </w:tcPr>
          <w:p w14:paraId="08D29991" w14:textId="77777777" w:rsidR="006B363B" w:rsidRPr="00890AD0" w:rsidRDefault="006B363B" w:rsidP="006B363B">
            <w:pPr>
              <w:spacing w:line="20" w:lineRule="atLeast"/>
              <w:jc w:val="center"/>
              <w:rPr>
                <w:sz w:val="24"/>
                <w:szCs w:val="24"/>
                <w:lang w:val="lt-LT"/>
              </w:rPr>
            </w:pPr>
            <w:r w:rsidRPr="00890AD0">
              <w:rPr>
                <w:sz w:val="24"/>
                <w:szCs w:val="24"/>
                <w:lang w:val="lt-LT"/>
              </w:rPr>
              <w:t>yra</w:t>
            </w:r>
          </w:p>
        </w:tc>
      </w:tr>
    </w:tbl>
    <w:p w14:paraId="08D29993" w14:textId="77777777" w:rsidR="006B363B" w:rsidRPr="00890AD0" w:rsidRDefault="006B363B" w:rsidP="006B363B">
      <w:pPr>
        <w:ind w:firstLine="720"/>
        <w:jc w:val="center"/>
        <w:rPr>
          <w:sz w:val="24"/>
          <w:szCs w:val="24"/>
          <w:lang w:val="lt-LT"/>
        </w:rPr>
      </w:pPr>
      <w:r w:rsidRPr="00890AD0">
        <w:rPr>
          <w:sz w:val="24"/>
          <w:szCs w:val="24"/>
          <w:lang w:val="lt-LT"/>
        </w:rPr>
        <w:t> </w:t>
      </w:r>
    </w:p>
    <w:p w14:paraId="08D29994" w14:textId="77777777" w:rsidR="006B363B" w:rsidRPr="00890AD0" w:rsidRDefault="006B363B" w:rsidP="006B363B">
      <w:pPr>
        <w:pBdr>
          <w:bottom w:val="single" w:sz="6" w:space="1" w:color="auto"/>
        </w:pBdr>
        <w:ind w:firstLine="567"/>
        <w:jc w:val="both"/>
        <w:rPr>
          <w:sz w:val="24"/>
          <w:szCs w:val="24"/>
          <w:lang w:val="lt-LT"/>
        </w:rPr>
      </w:pPr>
      <w:r w:rsidRPr="00890AD0">
        <w:rPr>
          <w:sz w:val="24"/>
          <w:szCs w:val="24"/>
          <w:vertAlign w:val="superscript"/>
          <w:lang w:val="lt-LT"/>
        </w:rPr>
        <w:t>5</w:t>
      </w:r>
      <w:r w:rsidRPr="00890AD0">
        <w:rPr>
          <w:sz w:val="24"/>
          <w:szCs w:val="24"/>
          <w:lang w:val="lt-LT"/>
        </w:rPr>
        <w:t>Gamtinis</w:t>
      </w:r>
      <w:r w:rsidRPr="00890AD0">
        <w:rPr>
          <w:sz w:val="24"/>
          <w:szCs w:val="24"/>
          <w:vertAlign w:val="superscript"/>
          <w:lang w:val="lt-LT"/>
        </w:rPr>
        <w:t xml:space="preserve"> </w:t>
      </w:r>
      <w:r w:rsidRPr="00890AD0">
        <w:rPr>
          <w:sz w:val="24"/>
          <w:szCs w:val="24"/>
          <w:lang w:val="lt-LT"/>
        </w:rPr>
        <w:t xml:space="preserve">įvykis – geologinis reiškinys (žemės drebėjimas, karstinis reiškinys, nuošliauža, </w:t>
      </w:r>
      <w:proofErr w:type="spellStart"/>
      <w:r w:rsidRPr="00890AD0">
        <w:rPr>
          <w:sz w:val="24"/>
          <w:szCs w:val="24"/>
          <w:lang w:val="lt-LT"/>
        </w:rPr>
        <w:t>sufozinis</w:t>
      </w:r>
      <w:proofErr w:type="spellEnd"/>
      <w:r w:rsidRPr="00890AD0">
        <w:rPr>
          <w:sz w:val="24"/>
          <w:szCs w:val="24"/>
          <w:lang w:val="lt-LT"/>
        </w:rPr>
        <w:t xml:space="preserve"> reiškinys), stichinis meteorologinis reiškinys, katastrofinis meteorologinis reiškinys, stichinis hidrologinis reiškinys, katastrofinis hidrologinis reiškinys, vabzdžių antplūdis.</w:t>
      </w:r>
    </w:p>
    <w:p w14:paraId="08D29995" w14:textId="77777777" w:rsidR="00DE4F43" w:rsidRPr="00890AD0" w:rsidRDefault="00DE4F43" w:rsidP="006B363B">
      <w:pPr>
        <w:pBdr>
          <w:bottom w:val="single" w:sz="6" w:space="1" w:color="auto"/>
        </w:pBdr>
        <w:ind w:firstLine="567"/>
        <w:jc w:val="both"/>
        <w:rPr>
          <w:sz w:val="24"/>
          <w:szCs w:val="24"/>
          <w:lang w:val="lt-LT"/>
        </w:rPr>
      </w:pPr>
    </w:p>
    <w:p w14:paraId="08D29996" w14:textId="77777777" w:rsidR="00DE4F43" w:rsidRPr="00890AD0" w:rsidRDefault="00DE4F43" w:rsidP="006B363B">
      <w:pPr>
        <w:pBdr>
          <w:bottom w:val="single" w:sz="6" w:space="1" w:color="auto"/>
        </w:pBdr>
        <w:ind w:firstLine="567"/>
        <w:jc w:val="both"/>
        <w:rPr>
          <w:sz w:val="24"/>
          <w:szCs w:val="24"/>
          <w:lang w:val="lt-LT"/>
        </w:rPr>
      </w:pPr>
    </w:p>
    <w:p w14:paraId="08D29997" w14:textId="77777777" w:rsidR="00DE4F43" w:rsidRPr="00890AD0" w:rsidRDefault="00DE4F43" w:rsidP="006B363B">
      <w:pPr>
        <w:ind w:firstLine="567"/>
        <w:jc w:val="both"/>
        <w:rPr>
          <w:sz w:val="24"/>
          <w:szCs w:val="24"/>
          <w:lang w:val="lt-LT"/>
        </w:rPr>
      </w:pPr>
    </w:p>
    <w:p w14:paraId="08D29998" w14:textId="77777777" w:rsidR="00DE4F43" w:rsidRPr="00890AD0" w:rsidRDefault="00DE4F43" w:rsidP="00DE4F43">
      <w:pPr>
        <w:ind w:left="4535"/>
        <w:rPr>
          <w:sz w:val="24"/>
          <w:szCs w:val="24"/>
          <w:lang w:val="en-US"/>
        </w:rPr>
      </w:pPr>
      <w:r w:rsidRPr="00890AD0">
        <w:rPr>
          <w:color w:val="000000"/>
          <w:sz w:val="24"/>
          <w:szCs w:val="24"/>
          <w:lang w:val="lt-LT"/>
        </w:rPr>
        <w:t>PATVIRTINTA</w:t>
      </w:r>
    </w:p>
    <w:p w14:paraId="08D29999" w14:textId="77777777" w:rsidR="00DE4F43" w:rsidRPr="00890AD0" w:rsidRDefault="00DE4F43" w:rsidP="00DE4F43">
      <w:pPr>
        <w:ind w:left="4535"/>
        <w:rPr>
          <w:sz w:val="24"/>
          <w:szCs w:val="24"/>
          <w:lang w:val="en-US"/>
        </w:rPr>
      </w:pPr>
      <w:r w:rsidRPr="00890AD0">
        <w:rPr>
          <w:color w:val="000000"/>
          <w:sz w:val="24"/>
          <w:szCs w:val="24"/>
          <w:lang w:val="lt-LT"/>
        </w:rPr>
        <w:t xml:space="preserve">Lietuvos Respublikos aplinkos ministro </w:t>
      </w:r>
    </w:p>
    <w:p w14:paraId="08D2999A" w14:textId="77777777" w:rsidR="00DE4F43" w:rsidRPr="00890AD0" w:rsidRDefault="00DE4F43" w:rsidP="00DE4F43">
      <w:pPr>
        <w:ind w:left="4535"/>
        <w:rPr>
          <w:sz w:val="24"/>
          <w:szCs w:val="24"/>
          <w:lang w:val="en-US"/>
        </w:rPr>
      </w:pPr>
      <w:r w:rsidRPr="00890AD0">
        <w:rPr>
          <w:color w:val="000000"/>
          <w:sz w:val="24"/>
          <w:szCs w:val="24"/>
          <w:lang w:val="lt-LT"/>
        </w:rPr>
        <w:t>2011 m. lapkričio 11 d. įsakymu Nr. D1-870</w:t>
      </w:r>
    </w:p>
    <w:p w14:paraId="08D2999B" w14:textId="77777777" w:rsidR="00DE4F43" w:rsidRPr="00890AD0" w:rsidRDefault="00DE4F43" w:rsidP="00DE4F43">
      <w:pPr>
        <w:jc w:val="both"/>
        <w:rPr>
          <w:sz w:val="24"/>
          <w:szCs w:val="24"/>
          <w:lang w:val="en-US"/>
        </w:rPr>
      </w:pPr>
      <w:r w:rsidRPr="00890AD0">
        <w:rPr>
          <w:color w:val="000000"/>
          <w:sz w:val="24"/>
          <w:szCs w:val="24"/>
          <w:lang w:val="lt-LT"/>
        </w:rPr>
        <w:t> </w:t>
      </w:r>
    </w:p>
    <w:p w14:paraId="08D2999C" w14:textId="77777777" w:rsidR="00DE4F43" w:rsidRPr="00890AD0" w:rsidRDefault="00DE4F43" w:rsidP="00DE4F43">
      <w:pPr>
        <w:jc w:val="center"/>
        <w:rPr>
          <w:sz w:val="24"/>
          <w:szCs w:val="24"/>
          <w:lang w:val="en-US"/>
        </w:rPr>
      </w:pPr>
      <w:r w:rsidRPr="00890AD0">
        <w:rPr>
          <w:b/>
          <w:bCs/>
          <w:caps/>
          <w:color w:val="000000"/>
          <w:sz w:val="24"/>
          <w:szCs w:val="24"/>
          <w:lang w:val="lt-LT"/>
        </w:rPr>
        <w:t>STICHINIŲ, KATASTROFINIŲ METEOROLOGINIŲ IR HIDROLOGINIŲ REIŠKINIŲ RODIKLIAI</w:t>
      </w:r>
    </w:p>
    <w:p w14:paraId="08D2999D" w14:textId="77777777" w:rsidR="00DE4F43" w:rsidRPr="00890AD0" w:rsidRDefault="00DE4F43" w:rsidP="00DE4F43">
      <w:pPr>
        <w:jc w:val="both"/>
        <w:rPr>
          <w:sz w:val="24"/>
          <w:szCs w:val="24"/>
          <w:lang w:val="en-US"/>
        </w:rPr>
      </w:pPr>
      <w:r w:rsidRPr="00890AD0">
        <w:rPr>
          <w:color w:val="000000"/>
          <w:sz w:val="24"/>
          <w:szCs w:val="24"/>
          <w:lang w:val="lt-LT"/>
        </w:rPr>
        <w:t> </w:t>
      </w:r>
    </w:p>
    <w:tbl>
      <w:tblPr>
        <w:tblW w:w="0" w:type="auto"/>
        <w:tblInd w:w="57" w:type="dxa"/>
        <w:tblCellMar>
          <w:left w:w="0" w:type="dxa"/>
          <w:right w:w="0" w:type="dxa"/>
        </w:tblCellMar>
        <w:tblLook w:val="04A0" w:firstRow="1" w:lastRow="0" w:firstColumn="1" w:lastColumn="0" w:noHBand="0" w:noVBand="1"/>
      </w:tblPr>
      <w:tblGrid>
        <w:gridCol w:w="720"/>
        <w:gridCol w:w="3398"/>
        <w:gridCol w:w="2903"/>
        <w:gridCol w:w="2107"/>
      </w:tblGrid>
      <w:tr w:rsidR="00DE4F43" w:rsidRPr="00890AD0" w14:paraId="08D299A0" w14:textId="77777777" w:rsidTr="00DE4F43">
        <w:trPr>
          <w:trHeight w:val="62"/>
          <w:tblHeader/>
        </w:trPr>
        <w:tc>
          <w:tcPr>
            <w:tcW w:w="4118" w:type="dxa"/>
            <w:gridSpan w:val="2"/>
            <w:vMerge w:val="restart"/>
            <w:tcBorders>
              <w:top w:val="single" w:sz="8" w:space="0" w:color="auto"/>
              <w:left w:val="single" w:sz="8" w:space="0" w:color="auto"/>
              <w:bottom w:val="single" w:sz="8" w:space="0" w:color="auto"/>
              <w:right w:val="nil"/>
            </w:tcBorders>
            <w:tcMar>
              <w:top w:w="57" w:type="dxa"/>
              <w:left w:w="57" w:type="dxa"/>
              <w:bottom w:w="57" w:type="dxa"/>
              <w:right w:w="57" w:type="dxa"/>
            </w:tcMar>
            <w:vAlign w:val="center"/>
            <w:hideMark/>
          </w:tcPr>
          <w:p w14:paraId="08D2999E" w14:textId="77777777" w:rsidR="00DE4F43" w:rsidRPr="00890AD0" w:rsidRDefault="00DE4F43" w:rsidP="00DE4F43">
            <w:pPr>
              <w:spacing w:line="62" w:lineRule="atLeast"/>
              <w:jc w:val="center"/>
              <w:rPr>
                <w:sz w:val="24"/>
                <w:szCs w:val="24"/>
                <w:lang w:val="lt-LT"/>
              </w:rPr>
            </w:pPr>
            <w:r w:rsidRPr="00890AD0">
              <w:rPr>
                <w:color w:val="000000"/>
                <w:sz w:val="22"/>
                <w:szCs w:val="22"/>
                <w:lang w:val="lt-LT"/>
              </w:rPr>
              <w:t xml:space="preserve">Reiškiniai </w:t>
            </w:r>
          </w:p>
        </w:tc>
        <w:tc>
          <w:tcPr>
            <w:tcW w:w="5010" w:type="dxa"/>
            <w:gridSpan w:val="2"/>
            <w:tcBorders>
              <w:top w:val="single" w:sz="8" w:space="0" w:color="auto"/>
              <w:left w:val="single" w:sz="8" w:space="0" w:color="auto"/>
              <w:bottom w:val="single" w:sz="8" w:space="0" w:color="auto"/>
              <w:right w:val="nil"/>
            </w:tcBorders>
            <w:tcMar>
              <w:top w:w="57" w:type="dxa"/>
              <w:left w:w="57" w:type="dxa"/>
              <w:bottom w:w="57" w:type="dxa"/>
              <w:right w:w="57" w:type="dxa"/>
            </w:tcMar>
            <w:hideMark/>
          </w:tcPr>
          <w:p w14:paraId="08D2999F" w14:textId="77777777" w:rsidR="00DE4F43" w:rsidRPr="00890AD0" w:rsidRDefault="00DE4F43" w:rsidP="00DE4F43">
            <w:pPr>
              <w:spacing w:line="62" w:lineRule="atLeast"/>
              <w:jc w:val="center"/>
              <w:rPr>
                <w:sz w:val="24"/>
                <w:szCs w:val="24"/>
                <w:lang w:val="lt-LT"/>
              </w:rPr>
            </w:pPr>
            <w:r w:rsidRPr="00890AD0">
              <w:rPr>
                <w:color w:val="000000"/>
                <w:sz w:val="22"/>
                <w:szCs w:val="22"/>
                <w:lang w:val="lt-LT"/>
              </w:rPr>
              <w:t xml:space="preserve">Rodikliai </w:t>
            </w:r>
          </w:p>
        </w:tc>
      </w:tr>
      <w:tr w:rsidR="00DE4F43" w:rsidRPr="00890AD0" w14:paraId="08D299A4" w14:textId="77777777" w:rsidTr="00DE4F43">
        <w:trPr>
          <w:trHeight w:val="62"/>
          <w:tblHeader/>
        </w:trPr>
        <w:tc>
          <w:tcPr>
            <w:tcW w:w="0" w:type="auto"/>
            <w:gridSpan w:val="2"/>
            <w:vMerge/>
            <w:tcBorders>
              <w:top w:val="single" w:sz="8" w:space="0" w:color="auto"/>
              <w:left w:val="single" w:sz="8" w:space="0" w:color="auto"/>
              <w:bottom w:val="single" w:sz="8" w:space="0" w:color="auto"/>
              <w:right w:val="nil"/>
            </w:tcBorders>
            <w:vAlign w:val="center"/>
            <w:hideMark/>
          </w:tcPr>
          <w:p w14:paraId="08D299A1" w14:textId="77777777" w:rsidR="00DE4F43" w:rsidRPr="00890AD0" w:rsidRDefault="00DE4F43" w:rsidP="00DE4F43">
            <w:pPr>
              <w:rPr>
                <w:sz w:val="24"/>
                <w:szCs w:val="24"/>
                <w:lang w:val="lt-LT"/>
              </w:rPr>
            </w:pPr>
          </w:p>
        </w:tc>
        <w:tc>
          <w:tcPr>
            <w:tcW w:w="2903"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08D299A2" w14:textId="77777777" w:rsidR="00DE4F43" w:rsidRPr="00890AD0" w:rsidRDefault="00DE4F43" w:rsidP="00DE4F43">
            <w:pPr>
              <w:spacing w:line="62" w:lineRule="atLeast"/>
              <w:jc w:val="center"/>
              <w:rPr>
                <w:sz w:val="24"/>
                <w:szCs w:val="24"/>
                <w:lang w:val="lt-LT"/>
              </w:rPr>
            </w:pPr>
            <w:r w:rsidRPr="00890AD0">
              <w:rPr>
                <w:color w:val="000000"/>
                <w:sz w:val="22"/>
                <w:szCs w:val="22"/>
                <w:lang w:val="lt-LT"/>
              </w:rPr>
              <w:t xml:space="preserve">matavimo vienetas </w:t>
            </w:r>
          </w:p>
        </w:tc>
        <w:tc>
          <w:tcPr>
            <w:tcW w:w="2107" w:type="dxa"/>
            <w:tcBorders>
              <w:top w:val="nil"/>
              <w:left w:val="nil"/>
              <w:bottom w:val="single" w:sz="8" w:space="0" w:color="auto"/>
              <w:right w:val="single" w:sz="8" w:space="0" w:color="auto"/>
            </w:tcBorders>
            <w:tcMar>
              <w:top w:w="57" w:type="dxa"/>
              <w:left w:w="57" w:type="dxa"/>
              <w:bottom w:w="57" w:type="dxa"/>
              <w:right w:w="57" w:type="dxa"/>
            </w:tcMar>
            <w:hideMark/>
          </w:tcPr>
          <w:p w14:paraId="08D299A3" w14:textId="77777777" w:rsidR="00DE4F43" w:rsidRPr="00890AD0" w:rsidRDefault="00DE4F43" w:rsidP="00DE4F43">
            <w:pPr>
              <w:spacing w:line="62" w:lineRule="atLeast"/>
              <w:jc w:val="center"/>
              <w:rPr>
                <w:sz w:val="24"/>
                <w:szCs w:val="24"/>
                <w:lang w:val="lt-LT"/>
              </w:rPr>
            </w:pPr>
            <w:r w:rsidRPr="00890AD0">
              <w:rPr>
                <w:color w:val="000000"/>
                <w:sz w:val="22"/>
                <w:szCs w:val="22"/>
                <w:lang w:val="lt-LT"/>
              </w:rPr>
              <w:t xml:space="preserve">įvertinimas, dydis, kritinė riba </w:t>
            </w:r>
          </w:p>
        </w:tc>
      </w:tr>
      <w:tr w:rsidR="00DE4F43" w:rsidRPr="00890AD0" w14:paraId="08D299A8" w14:textId="77777777" w:rsidTr="00DE4F43">
        <w:trPr>
          <w:trHeight w:val="62"/>
        </w:trPr>
        <w:tc>
          <w:tcPr>
            <w:tcW w:w="720"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08D299A5" w14:textId="77777777" w:rsidR="00DE4F43" w:rsidRPr="00890AD0" w:rsidRDefault="00DE4F43" w:rsidP="00DE4F43">
            <w:pPr>
              <w:spacing w:line="62" w:lineRule="atLeast"/>
              <w:rPr>
                <w:sz w:val="24"/>
                <w:szCs w:val="24"/>
                <w:lang w:val="lt-LT"/>
              </w:rPr>
            </w:pPr>
            <w:r w:rsidRPr="00890AD0">
              <w:rPr>
                <w:color w:val="000000"/>
                <w:sz w:val="22"/>
                <w:szCs w:val="22"/>
                <w:lang w:val="lt-LT"/>
              </w:rPr>
              <w:t xml:space="preserve">1. </w:t>
            </w:r>
          </w:p>
        </w:tc>
        <w:tc>
          <w:tcPr>
            <w:tcW w:w="3398" w:type="dxa"/>
            <w:tcBorders>
              <w:top w:val="nil"/>
              <w:left w:val="nil"/>
              <w:bottom w:val="single" w:sz="8" w:space="0" w:color="auto"/>
              <w:right w:val="nil"/>
            </w:tcBorders>
            <w:tcMar>
              <w:top w:w="57" w:type="dxa"/>
              <w:left w:w="57" w:type="dxa"/>
              <w:bottom w:w="57" w:type="dxa"/>
              <w:right w:w="57" w:type="dxa"/>
            </w:tcMar>
            <w:hideMark/>
          </w:tcPr>
          <w:p w14:paraId="08D299A6" w14:textId="77777777" w:rsidR="00DE4F43" w:rsidRPr="00890AD0" w:rsidRDefault="00DE4F43" w:rsidP="00DE4F43">
            <w:pPr>
              <w:spacing w:line="62" w:lineRule="atLeast"/>
              <w:rPr>
                <w:sz w:val="24"/>
                <w:szCs w:val="24"/>
                <w:lang w:val="lt-LT"/>
              </w:rPr>
            </w:pPr>
            <w:r w:rsidRPr="00890AD0">
              <w:rPr>
                <w:color w:val="000000"/>
                <w:sz w:val="22"/>
                <w:szCs w:val="22"/>
                <w:lang w:val="lt-LT"/>
              </w:rPr>
              <w:t>Stichinis meteorologinis reiškinys</w:t>
            </w:r>
            <w:r w:rsidRPr="00890AD0">
              <w:rPr>
                <w:color w:val="000000"/>
                <w:sz w:val="22"/>
                <w:szCs w:val="22"/>
                <w:vertAlign w:val="superscript"/>
                <w:lang w:val="lt-LT"/>
              </w:rPr>
              <w:t>1</w:t>
            </w:r>
            <w:r w:rsidRPr="00890AD0">
              <w:rPr>
                <w:color w:val="000000"/>
                <w:sz w:val="22"/>
                <w:szCs w:val="22"/>
                <w:lang w:val="lt-LT"/>
              </w:rPr>
              <w:t xml:space="preserve">: </w:t>
            </w:r>
          </w:p>
        </w:tc>
        <w:tc>
          <w:tcPr>
            <w:tcW w:w="5010" w:type="dxa"/>
            <w:gridSpan w:val="2"/>
            <w:tcBorders>
              <w:top w:val="nil"/>
              <w:left w:val="nil"/>
              <w:bottom w:val="single" w:sz="8" w:space="0" w:color="auto"/>
              <w:right w:val="nil"/>
            </w:tcBorders>
            <w:vAlign w:val="center"/>
            <w:hideMark/>
          </w:tcPr>
          <w:p w14:paraId="08D299A7" w14:textId="77777777" w:rsidR="00DE4F43" w:rsidRPr="00890AD0" w:rsidRDefault="00DE4F43" w:rsidP="00DE4F43">
            <w:pPr>
              <w:spacing w:line="62" w:lineRule="atLeast"/>
              <w:rPr>
                <w:sz w:val="24"/>
                <w:szCs w:val="24"/>
                <w:lang w:val="lt-LT"/>
              </w:rPr>
            </w:pPr>
            <w:r w:rsidRPr="00890AD0">
              <w:rPr>
                <w:sz w:val="24"/>
                <w:szCs w:val="24"/>
                <w:lang w:val="lt-LT"/>
              </w:rPr>
              <w:t> </w:t>
            </w:r>
          </w:p>
        </w:tc>
      </w:tr>
      <w:tr w:rsidR="00DE4F43" w:rsidRPr="00890AD0" w14:paraId="08D299AD" w14:textId="77777777" w:rsidTr="00DE4F43">
        <w:trPr>
          <w:trHeight w:val="62"/>
        </w:trPr>
        <w:tc>
          <w:tcPr>
            <w:tcW w:w="720"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08D299A9" w14:textId="77777777" w:rsidR="00DE4F43" w:rsidRPr="00890AD0" w:rsidRDefault="00DE4F43" w:rsidP="00DE4F43">
            <w:pPr>
              <w:spacing w:line="62" w:lineRule="atLeast"/>
              <w:rPr>
                <w:sz w:val="24"/>
                <w:szCs w:val="24"/>
                <w:lang w:val="lt-LT"/>
              </w:rPr>
            </w:pPr>
            <w:r w:rsidRPr="00890AD0">
              <w:rPr>
                <w:color w:val="000000"/>
                <w:sz w:val="22"/>
                <w:szCs w:val="22"/>
                <w:lang w:val="lt-LT"/>
              </w:rPr>
              <w:t xml:space="preserve">1.1. </w:t>
            </w:r>
          </w:p>
        </w:tc>
        <w:tc>
          <w:tcPr>
            <w:tcW w:w="3398" w:type="dxa"/>
            <w:tcBorders>
              <w:top w:val="nil"/>
              <w:left w:val="nil"/>
              <w:bottom w:val="single" w:sz="8" w:space="0" w:color="auto"/>
              <w:right w:val="single" w:sz="8" w:space="0" w:color="auto"/>
            </w:tcBorders>
            <w:tcMar>
              <w:top w:w="57" w:type="dxa"/>
              <w:left w:w="57" w:type="dxa"/>
              <w:bottom w:w="57" w:type="dxa"/>
              <w:right w:w="57" w:type="dxa"/>
            </w:tcMar>
            <w:hideMark/>
          </w:tcPr>
          <w:p w14:paraId="08D299AA" w14:textId="77777777" w:rsidR="00DE4F43" w:rsidRPr="00890AD0" w:rsidRDefault="00DE4F43" w:rsidP="00DE4F43">
            <w:pPr>
              <w:spacing w:line="62" w:lineRule="atLeast"/>
              <w:rPr>
                <w:sz w:val="24"/>
                <w:szCs w:val="24"/>
                <w:lang w:val="lt-LT"/>
              </w:rPr>
            </w:pPr>
            <w:r w:rsidRPr="00890AD0">
              <w:rPr>
                <w:color w:val="000000"/>
                <w:sz w:val="22"/>
                <w:szCs w:val="22"/>
                <w:lang w:val="lt-LT"/>
              </w:rPr>
              <w:t xml:space="preserve">Labai smarkus vėjas </w:t>
            </w:r>
          </w:p>
        </w:tc>
        <w:tc>
          <w:tcPr>
            <w:tcW w:w="2903" w:type="dxa"/>
            <w:tcBorders>
              <w:top w:val="nil"/>
              <w:left w:val="nil"/>
              <w:bottom w:val="single" w:sz="8" w:space="0" w:color="auto"/>
              <w:right w:val="single" w:sz="8" w:space="0" w:color="auto"/>
            </w:tcBorders>
            <w:tcMar>
              <w:top w:w="57" w:type="dxa"/>
              <w:left w:w="57" w:type="dxa"/>
              <w:bottom w:w="57" w:type="dxa"/>
              <w:right w:w="57" w:type="dxa"/>
            </w:tcMar>
            <w:hideMark/>
          </w:tcPr>
          <w:p w14:paraId="08D299AB" w14:textId="77777777" w:rsidR="00DE4F43" w:rsidRPr="00890AD0" w:rsidRDefault="00DE4F43" w:rsidP="00DE4F43">
            <w:pPr>
              <w:spacing w:line="62" w:lineRule="atLeast"/>
              <w:jc w:val="center"/>
              <w:rPr>
                <w:sz w:val="24"/>
                <w:szCs w:val="24"/>
                <w:lang w:val="lt-LT"/>
              </w:rPr>
            </w:pPr>
            <w:r w:rsidRPr="00890AD0">
              <w:rPr>
                <w:color w:val="000000"/>
                <w:sz w:val="22"/>
                <w:szCs w:val="22"/>
                <w:lang w:val="lt-LT"/>
              </w:rPr>
              <w:t xml:space="preserve">maksimalus vėjo greitis, m/s </w:t>
            </w:r>
          </w:p>
        </w:tc>
        <w:tc>
          <w:tcPr>
            <w:tcW w:w="2107" w:type="dxa"/>
            <w:tcBorders>
              <w:top w:val="nil"/>
              <w:left w:val="nil"/>
              <w:bottom w:val="single" w:sz="8" w:space="0" w:color="auto"/>
              <w:right w:val="single" w:sz="8" w:space="0" w:color="auto"/>
            </w:tcBorders>
            <w:tcMar>
              <w:top w:w="57" w:type="dxa"/>
              <w:left w:w="57" w:type="dxa"/>
              <w:bottom w:w="57" w:type="dxa"/>
              <w:right w:w="57" w:type="dxa"/>
            </w:tcMar>
            <w:hideMark/>
          </w:tcPr>
          <w:p w14:paraId="08D299AC" w14:textId="77777777" w:rsidR="00DE4F43" w:rsidRPr="00890AD0" w:rsidRDefault="00DE4F43" w:rsidP="00DE4F43">
            <w:pPr>
              <w:spacing w:line="62" w:lineRule="atLeast"/>
              <w:jc w:val="center"/>
              <w:rPr>
                <w:sz w:val="24"/>
                <w:szCs w:val="24"/>
                <w:lang w:val="lt-LT"/>
              </w:rPr>
            </w:pPr>
            <w:r w:rsidRPr="00890AD0">
              <w:rPr>
                <w:color w:val="000000"/>
                <w:sz w:val="22"/>
                <w:szCs w:val="22"/>
                <w:lang w:val="lt-LT"/>
              </w:rPr>
              <w:t xml:space="preserve">28–32 </w:t>
            </w:r>
          </w:p>
        </w:tc>
      </w:tr>
      <w:tr w:rsidR="00DE4F43" w:rsidRPr="00890AD0" w14:paraId="08D299B2" w14:textId="77777777" w:rsidTr="00DE4F43">
        <w:trPr>
          <w:trHeight w:val="62"/>
        </w:trPr>
        <w:tc>
          <w:tcPr>
            <w:tcW w:w="720"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08D299AE" w14:textId="77777777" w:rsidR="00DE4F43" w:rsidRPr="00890AD0" w:rsidRDefault="00DE4F43" w:rsidP="00DE4F43">
            <w:pPr>
              <w:spacing w:line="62" w:lineRule="atLeast"/>
              <w:rPr>
                <w:sz w:val="24"/>
                <w:szCs w:val="24"/>
                <w:lang w:val="lt-LT"/>
              </w:rPr>
            </w:pPr>
            <w:r w:rsidRPr="00890AD0">
              <w:rPr>
                <w:color w:val="000000"/>
                <w:sz w:val="22"/>
                <w:szCs w:val="22"/>
                <w:lang w:val="lt-LT"/>
              </w:rPr>
              <w:t xml:space="preserve">1.2. </w:t>
            </w:r>
          </w:p>
        </w:tc>
        <w:tc>
          <w:tcPr>
            <w:tcW w:w="3398" w:type="dxa"/>
            <w:tcBorders>
              <w:top w:val="nil"/>
              <w:left w:val="nil"/>
              <w:bottom w:val="single" w:sz="8" w:space="0" w:color="auto"/>
              <w:right w:val="single" w:sz="8" w:space="0" w:color="auto"/>
            </w:tcBorders>
            <w:tcMar>
              <w:top w:w="57" w:type="dxa"/>
              <w:left w:w="57" w:type="dxa"/>
              <w:bottom w:w="57" w:type="dxa"/>
              <w:right w:w="57" w:type="dxa"/>
            </w:tcMar>
            <w:hideMark/>
          </w:tcPr>
          <w:p w14:paraId="08D299AF" w14:textId="77777777" w:rsidR="00DE4F43" w:rsidRPr="00890AD0" w:rsidRDefault="00DE4F43" w:rsidP="00DE4F43">
            <w:pPr>
              <w:spacing w:line="62" w:lineRule="atLeast"/>
              <w:rPr>
                <w:sz w:val="24"/>
                <w:szCs w:val="24"/>
                <w:lang w:val="lt-LT"/>
              </w:rPr>
            </w:pPr>
            <w:r w:rsidRPr="00890AD0">
              <w:rPr>
                <w:color w:val="000000"/>
                <w:sz w:val="22"/>
                <w:szCs w:val="22"/>
                <w:lang w:val="lt-LT"/>
              </w:rPr>
              <w:t xml:space="preserve">Labai smarkus lietus </w:t>
            </w:r>
          </w:p>
        </w:tc>
        <w:tc>
          <w:tcPr>
            <w:tcW w:w="2903" w:type="dxa"/>
            <w:tcBorders>
              <w:top w:val="nil"/>
              <w:left w:val="nil"/>
              <w:bottom w:val="single" w:sz="8" w:space="0" w:color="auto"/>
              <w:right w:val="single" w:sz="8" w:space="0" w:color="auto"/>
            </w:tcBorders>
            <w:tcMar>
              <w:top w:w="57" w:type="dxa"/>
              <w:left w:w="57" w:type="dxa"/>
              <w:bottom w:w="57" w:type="dxa"/>
              <w:right w:w="57" w:type="dxa"/>
            </w:tcMar>
            <w:hideMark/>
          </w:tcPr>
          <w:p w14:paraId="08D299B0" w14:textId="77777777" w:rsidR="00DE4F43" w:rsidRPr="00890AD0" w:rsidRDefault="00DE4F43" w:rsidP="00DE4F43">
            <w:pPr>
              <w:spacing w:line="62" w:lineRule="atLeast"/>
              <w:jc w:val="center"/>
              <w:rPr>
                <w:sz w:val="24"/>
                <w:szCs w:val="24"/>
                <w:lang w:val="lt-LT"/>
              </w:rPr>
            </w:pPr>
            <w:r w:rsidRPr="00890AD0">
              <w:rPr>
                <w:color w:val="000000"/>
                <w:sz w:val="22"/>
                <w:szCs w:val="22"/>
                <w:lang w:val="lt-LT"/>
              </w:rPr>
              <w:t>kritulių kiekis, mm; trukmė, val.</w:t>
            </w:r>
          </w:p>
        </w:tc>
        <w:tc>
          <w:tcPr>
            <w:tcW w:w="2107" w:type="dxa"/>
            <w:tcBorders>
              <w:top w:val="nil"/>
              <w:left w:val="nil"/>
              <w:bottom w:val="single" w:sz="8" w:space="0" w:color="auto"/>
              <w:right w:val="single" w:sz="8" w:space="0" w:color="auto"/>
            </w:tcBorders>
            <w:tcMar>
              <w:top w:w="57" w:type="dxa"/>
              <w:left w:w="57" w:type="dxa"/>
              <w:bottom w:w="57" w:type="dxa"/>
              <w:right w:w="57" w:type="dxa"/>
            </w:tcMar>
            <w:hideMark/>
          </w:tcPr>
          <w:p w14:paraId="08D299B1" w14:textId="77777777" w:rsidR="00DE4F43" w:rsidRPr="00890AD0" w:rsidRDefault="00DE4F43" w:rsidP="00DE4F43">
            <w:pPr>
              <w:spacing w:line="62" w:lineRule="atLeast"/>
              <w:jc w:val="center"/>
              <w:rPr>
                <w:sz w:val="24"/>
                <w:szCs w:val="24"/>
                <w:lang w:val="lt-LT"/>
              </w:rPr>
            </w:pPr>
            <w:r w:rsidRPr="00890AD0">
              <w:rPr>
                <w:color w:val="000000"/>
                <w:sz w:val="22"/>
                <w:szCs w:val="22"/>
                <w:lang w:val="lt-LT"/>
              </w:rPr>
              <w:t xml:space="preserve">50–80; </w:t>
            </w:r>
            <w:r w:rsidRPr="00890AD0">
              <w:rPr>
                <w:rFonts w:ascii="Symbol" w:hAnsi="Symbol"/>
                <w:color w:val="000000"/>
                <w:sz w:val="22"/>
                <w:szCs w:val="22"/>
                <w:lang w:val="lt-LT"/>
              </w:rPr>
              <w:t></w:t>
            </w:r>
            <w:r w:rsidRPr="00890AD0">
              <w:rPr>
                <w:color w:val="000000"/>
                <w:sz w:val="22"/>
                <w:szCs w:val="22"/>
                <w:lang w:val="lt-LT"/>
              </w:rPr>
              <w:t>12</w:t>
            </w:r>
          </w:p>
        </w:tc>
      </w:tr>
      <w:tr w:rsidR="00DE4F43" w:rsidRPr="00890AD0" w14:paraId="08D299B7" w14:textId="77777777" w:rsidTr="00DE4F43">
        <w:trPr>
          <w:trHeight w:val="62"/>
        </w:trPr>
        <w:tc>
          <w:tcPr>
            <w:tcW w:w="720"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08D299B3" w14:textId="77777777" w:rsidR="00DE4F43" w:rsidRPr="00890AD0" w:rsidRDefault="00DE4F43" w:rsidP="00DE4F43">
            <w:pPr>
              <w:spacing w:line="62" w:lineRule="atLeast"/>
              <w:rPr>
                <w:sz w:val="24"/>
                <w:szCs w:val="24"/>
                <w:lang w:val="lt-LT"/>
              </w:rPr>
            </w:pPr>
            <w:r w:rsidRPr="00890AD0">
              <w:rPr>
                <w:color w:val="000000"/>
                <w:sz w:val="22"/>
                <w:szCs w:val="22"/>
                <w:lang w:val="lt-LT"/>
              </w:rPr>
              <w:t xml:space="preserve">1.3. </w:t>
            </w:r>
          </w:p>
        </w:tc>
        <w:tc>
          <w:tcPr>
            <w:tcW w:w="3398" w:type="dxa"/>
            <w:tcBorders>
              <w:top w:val="nil"/>
              <w:left w:val="nil"/>
              <w:bottom w:val="single" w:sz="8" w:space="0" w:color="auto"/>
              <w:right w:val="single" w:sz="8" w:space="0" w:color="auto"/>
            </w:tcBorders>
            <w:tcMar>
              <w:top w:w="57" w:type="dxa"/>
              <w:left w:w="57" w:type="dxa"/>
              <w:bottom w:w="57" w:type="dxa"/>
              <w:right w:w="57" w:type="dxa"/>
            </w:tcMar>
            <w:hideMark/>
          </w:tcPr>
          <w:p w14:paraId="08D299B4" w14:textId="77777777" w:rsidR="00DE4F43" w:rsidRPr="00890AD0" w:rsidRDefault="00DE4F43" w:rsidP="00DE4F43">
            <w:pPr>
              <w:spacing w:line="62" w:lineRule="atLeast"/>
              <w:rPr>
                <w:sz w:val="24"/>
                <w:szCs w:val="24"/>
                <w:lang w:val="lt-LT"/>
              </w:rPr>
            </w:pPr>
            <w:r w:rsidRPr="00890AD0">
              <w:rPr>
                <w:color w:val="000000"/>
                <w:sz w:val="22"/>
                <w:szCs w:val="22"/>
                <w:lang w:val="lt-LT"/>
              </w:rPr>
              <w:t xml:space="preserve">Ilgai trunkantis labai smarkus lietus </w:t>
            </w:r>
          </w:p>
        </w:tc>
        <w:tc>
          <w:tcPr>
            <w:tcW w:w="2903" w:type="dxa"/>
            <w:tcBorders>
              <w:top w:val="nil"/>
              <w:left w:val="nil"/>
              <w:bottom w:val="single" w:sz="8" w:space="0" w:color="auto"/>
              <w:right w:val="single" w:sz="8" w:space="0" w:color="auto"/>
            </w:tcBorders>
            <w:tcMar>
              <w:top w:w="57" w:type="dxa"/>
              <w:left w:w="57" w:type="dxa"/>
              <w:bottom w:w="57" w:type="dxa"/>
              <w:right w:w="57" w:type="dxa"/>
            </w:tcMar>
            <w:hideMark/>
          </w:tcPr>
          <w:p w14:paraId="08D299B5" w14:textId="77777777" w:rsidR="00DE4F43" w:rsidRPr="00890AD0" w:rsidRDefault="00DE4F43" w:rsidP="00DE4F43">
            <w:pPr>
              <w:spacing w:line="62" w:lineRule="atLeast"/>
              <w:jc w:val="center"/>
              <w:rPr>
                <w:sz w:val="24"/>
                <w:szCs w:val="24"/>
                <w:lang w:val="lt-LT"/>
              </w:rPr>
            </w:pPr>
            <w:r w:rsidRPr="00890AD0">
              <w:rPr>
                <w:color w:val="000000"/>
                <w:sz w:val="22"/>
                <w:szCs w:val="22"/>
                <w:lang w:val="lt-LT"/>
              </w:rPr>
              <w:t xml:space="preserve">kritulių, iškritusių per 5 paras ir trumpiau, kiekis viršija mėnesio standartinę klimato normą, kartai </w:t>
            </w:r>
          </w:p>
        </w:tc>
        <w:tc>
          <w:tcPr>
            <w:tcW w:w="2107" w:type="dxa"/>
            <w:tcBorders>
              <w:top w:val="nil"/>
              <w:left w:val="nil"/>
              <w:bottom w:val="single" w:sz="8" w:space="0" w:color="auto"/>
              <w:right w:val="single" w:sz="8" w:space="0" w:color="auto"/>
            </w:tcBorders>
            <w:tcMar>
              <w:top w:w="57" w:type="dxa"/>
              <w:left w:w="57" w:type="dxa"/>
              <w:bottom w:w="57" w:type="dxa"/>
              <w:right w:w="57" w:type="dxa"/>
            </w:tcMar>
            <w:hideMark/>
          </w:tcPr>
          <w:p w14:paraId="08D299B6" w14:textId="77777777" w:rsidR="00DE4F43" w:rsidRPr="00890AD0" w:rsidRDefault="00DE4F43" w:rsidP="00DE4F43">
            <w:pPr>
              <w:spacing w:line="62" w:lineRule="atLeast"/>
              <w:jc w:val="center"/>
              <w:rPr>
                <w:sz w:val="24"/>
                <w:szCs w:val="24"/>
                <w:lang w:val="lt-LT"/>
              </w:rPr>
            </w:pPr>
            <w:r w:rsidRPr="00890AD0">
              <w:rPr>
                <w:color w:val="000000"/>
                <w:sz w:val="22"/>
                <w:szCs w:val="22"/>
                <w:lang w:val="lt-LT"/>
              </w:rPr>
              <w:t xml:space="preserve">2–3 </w:t>
            </w:r>
          </w:p>
        </w:tc>
      </w:tr>
      <w:tr w:rsidR="00311D13" w:rsidRPr="00890AD0" w14:paraId="08D299BD" w14:textId="77777777" w:rsidTr="00DE4F43">
        <w:trPr>
          <w:trHeight w:val="62"/>
        </w:trPr>
        <w:tc>
          <w:tcPr>
            <w:tcW w:w="720"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08D299B8" w14:textId="77777777" w:rsidR="00311D13" w:rsidRPr="00890AD0" w:rsidRDefault="00311D13" w:rsidP="00DE4F43">
            <w:pPr>
              <w:spacing w:line="62" w:lineRule="atLeast"/>
              <w:rPr>
                <w:color w:val="000000"/>
                <w:sz w:val="22"/>
                <w:szCs w:val="22"/>
                <w:lang w:val="lt-LT"/>
              </w:rPr>
            </w:pPr>
          </w:p>
        </w:tc>
        <w:tc>
          <w:tcPr>
            <w:tcW w:w="3398" w:type="dxa"/>
            <w:tcBorders>
              <w:top w:val="nil"/>
              <w:left w:val="nil"/>
              <w:bottom w:val="single" w:sz="8" w:space="0" w:color="auto"/>
              <w:right w:val="single" w:sz="8" w:space="0" w:color="auto"/>
            </w:tcBorders>
            <w:tcMar>
              <w:top w:w="57" w:type="dxa"/>
              <w:left w:w="57" w:type="dxa"/>
              <w:bottom w:w="57" w:type="dxa"/>
              <w:right w:w="57" w:type="dxa"/>
            </w:tcMar>
            <w:hideMark/>
          </w:tcPr>
          <w:p w14:paraId="08D299B9" w14:textId="77777777" w:rsidR="00311D13" w:rsidRPr="00890AD0" w:rsidRDefault="00311D13" w:rsidP="00DE4F43">
            <w:pPr>
              <w:spacing w:line="62" w:lineRule="atLeast"/>
              <w:rPr>
                <w:color w:val="000000"/>
                <w:sz w:val="22"/>
                <w:szCs w:val="22"/>
                <w:lang w:val="lt-LT"/>
              </w:rPr>
            </w:pPr>
          </w:p>
          <w:p w14:paraId="08D299BA" w14:textId="77777777" w:rsidR="00311D13" w:rsidRPr="00890AD0" w:rsidRDefault="00311D13" w:rsidP="00DE4F43">
            <w:pPr>
              <w:spacing w:line="62" w:lineRule="atLeast"/>
              <w:rPr>
                <w:color w:val="000000"/>
                <w:sz w:val="22"/>
                <w:szCs w:val="22"/>
                <w:lang w:val="lt-LT"/>
              </w:rPr>
            </w:pPr>
          </w:p>
        </w:tc>
        <w:tc>
          <w:tcPr>
            <w:tcW w:w="2903" w:type="dxa"/>
            <w:tcBorders>
              <w:top w:val="nil"/>
              <w:left w:val="nil"/>
              <w:bottom w:val="single" w:sz="8" w:space="0" w:color="auto"/>
              <w:right w:val="single" w:sz="8" w:space="0" w:color="auto"/>
            </w:tcBorders>
            <w:tcMar>
              <w:top w:w="57" w:type="dxa"/>
              <w:left w:w="57" w:type="dxa"/>
              <w:bottom w:w="57" w:type="dxa"/>
              <w:right w:w="57" w:type="dxa"/>
            </w:tcMar>
            <w:hideMark/>
          </w:tcPr>
          <w:p w14:paraId="08D299BB" w14:textId="77777777" w:rsidR="00311D13" w:rsidRPr="00890AD0" w:rsidRDefault="00311D13" w:rsidP="00DE4F43">
            <w:pPr>
              <w:spacing w:line="62" w:lineRule="atLeast"/>
              <w:jc w:val="center"/>
              <w:rPr>
                <w:color w:val="000000"/>
                <w:sz w:val="22"/>
                <w:szCs w:val="22"/>
                <w:lang w:val="lt-LT"/>
              </w:rPr>
            </w:pPr>
          </w:p>
        </w:tc>
        <w:tc>
          <w:tcPr>
            <w:tcW w:w="2107" w:type="dxa"/>
            <w:tcBorders>
              <w:top w:val="nil"/>
              <w:left w:val="nil"/>
              <w:bottom w:val="single" w:sz="8" w:space="0" w:color="auto"/>
              <w:right w:val="single" w:sz="8" w:space="0" w:color="auto"/>
            </w:tcBorders>
            <w:tcMar>
              <w:top w:w="57" w:type="dxa"/>
              <w:left w:w="57" w:type="dxa"/>
              <w:bottom w:w="57" w:type="dxa"/>
              <w:right w:w="57" w:type="dxa"/>
            </w:tcMar>
            <w:hideMark/>
          </w:tcPr>
          <w:p w14:paraId="08D299BC" w14:textId="77777777" w:rsidR="00311D13" w:rsidRPr="00890AD0" w:rsidRDefault="00311D13" w:rsidP="00DE4F43">
            <w:pPr>
              <w:spacing w:line="62" w:lineRule="atLeast"/>
              <w:jc w:val="center"/>
              <w:rPr>
                <w:color w:val="000000"/>
                <w:sz w:val="22"/>
                <w:szCs w:val="22"/>
                <w:lang w:val="lt-LT"/>
              </w:rPr>
            </w:pPr>
          </w:p>
        </w:tc>
      </w:tr>
      <w:tr w:rsidR="00DE4F43" w:rsidRPr="00890AD0" w14:paraId="08D299C2" w14:textId="77777777" w:rsidTr="00DE4F43">
        <w:trPr>
          <w:trHeight w:val="62"/>
        </w:trPr>
        <w:tc>
          <w:tcPr>
            <w:tcW w:w="720"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08D299BE" w14:textId="77777777" w:rsidR="00DE4F43" w:rsidRPr="00890AD0" w:rsidRDefault="00DE4F43" w:rsidP="00DE4F43">
            <w:pPr>
              <w:spacing w:line="62" w:lineRule="atLeast"/>
              <w:rPr>
                <w:sz w:val="24"/>
                <w:szCs w:val="24"/>
                <w:lang w:val="lt-LT"/>
              </w:rPr>
            </w:pPr>
          </w:p>
        </w:tc>
        <w:tc>
          <w:tcPr>
            <w:tcW w:w="3398" w:type="dxa"/>
            <w:tcBorders>
              <w:top w:val="nil"/>
              <w:left w:val="nil"/>
              <w:bottom w:val="single" w:sz="8" w:space="0" w:color="auto"/>
              <w:right w:val="single" w:sz="8" w:space="0" w:color="auto"/>
            </w:tcBorders>
            <w:tcMar>
              <w:top w:w="57" w:type="dxa"/>
              <w:left w:w="57" w:type="dxa"/>
              <w:bottom w:w="57" w:type="dxa"/>
              <w:right w:w="57" w:type="dxa"/>
            </w:tcMar>
            <w:hideMark/>
          </w:tcPr>
          <w:p w14:paraId="08D299BF" w14:textId="77777777" w:rsidR="00DE4F43" w:rsidRPr="00890AD0" w:rsidRDefault="00DE4F43" w:rsidP="00DE4F43">
            <w:pPr>
              <w:spacing w:line="62" w:lineRule="atLeast"/>
              <w:rPr>
                <w:sz w:val="24"/>
                <w:szCs w:val="24"/>
                <w:lang w:val="lt-LT"/>
              </w:rPr>
            </w:pPr>
          </w:p>
        </w:tc>
        <w:tc>
          <w:tcPr>
            <w:tcW w:w="2903" w:type="dxa"/>
            <w:tcBorders>
              <w:top w:val="nil"/>
              <w:left w:val="nil"/>
              <w:bottom w:val="single" w:sz="8" w:space="0" w:color="auto"/>
              <w:right w:val="single" w:sz="8" w:space="0" w:color="auto"/>
            </w:tcBorders>
            <w:tcMar>
              <w:top w:w="57" w:type="dxa"/>
              <w:left w:w="57" w:type="dxa"/>
              <w:bottom w:w="57" w:type="dxa"/>
              <w:right w:w="57" w:type="dxa"/>
            </w:tcMar>
            <w:hideMark/>
          </w:tcPr>
          <w:p w14:paraId="08D299C0" w14:textId="77777777" w:rsidR="00DE4F43" w:rsidRPr="00890AD0" w:rsidRDefault="00DE4F43" w:rsidP="00DE4F43">
            <w:pPr>
              <w:spacing w:line="62" w:lineRule="atLeast"/>
              <w:jc w:val="center"/>
              <w:rPr>
                <w:sz w:val="24"/>
                <w:szCs w:val="24"/>
                <w:lang w:val="lt-LT"/>
              </w:rPr>
            </w:pPr>
          </w:p>
        </w:tc>
        <w:tc>
          <w:tcPr>
            <w:tcW w:w="2107" w:type="dxa"/>
            <w:tcBorders>
              <w:top w:val="nil"/>
              <w:left w:val="nil"/>
              <w:bottom w:val="single" w:sz="8" w:space="0" w:color="auto"/>
              <w:right w:val="single" w:sz="8" w:space="0" w:color="auto"/>
            </w:tcBorders>
            <w:tcMar>
              <w:top w:w="57" w:type="dxa"/>
              <w:left w:w="57" w:type="dxa"/>
              <w:bottom w:w="57" w:type="dxa"/>
              <w:right w:w="57" w:type="dxa"/>
            </w:tcMar>
            <w:hideMark/>
          </w:tcPr>
          <w:p w14:paraId="08D299C1" w14:textId="77777777" w:rsidR="00DE4F43" w:rsidRPr="00890AD0" w:rsidRDefault="00DE4F43" w:rsidP="00DE4F43">
            <w:pPr>
              <w:spacing w:line="62" w:lineRule="atLeast"/>
              <w:jc w:val="center"/>
              <w:rPr>
                <w:sz w:val="24"/>
                <w:szCs w:val="24"/>
                <w:lang w:val="lt-LT"/>
              </w:rPr>
            </w:pPr>
          </w:p>
        </w:tc>
      </w:tr>
      <w:tr w:rsidR="00DE4F43" w:rsidRPr="00890AD0" w14:paraId="08D299C5" w14:textId="77777777" w:rsidTr="00DE4F43">
        <w:trPr>
          <w:trHeight w:val="62"/>
        </w:trPr>
        <w:tc>
          <w:tcPr>
            <w:tcW w:w="720"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08D299C3" w14:textId="77777777" w:rsidR="00DE4F43" w:rsidRPr="00890AD0" w:rsidRDefault="00DE4F43" w:rsidP="00DE4F43">
            <w:pPr>
              <w:spacing w:line="62" w:lineRule="atLeast"/>
              <w:rPr>
                <w:sz w:val="24"/>
                <w:szCs w:val="24"/>
                <w:lang w:val="lt-LT"/>
              </w:rPr>
            </w:pPr>
            <w:r w:rsidRPr="00890AD0">
              <w:rPr>
                <w:color w:val="000000"/>
                <w:sz w:val="22"/>
                <w:szCs w:val="22"/>
                <w:lang w:val="lt-LT"/>
              </w:rPr>
              <w:lastRenderedPageBreak/>
              <w:t xml:space="preserve">2. </w:t>
            </w:r>
          </w:p>
        </w:tc>
        <w:tc>
          <w:tcPr>
            <w:tcW w:w="8408" w:type="dxa"/>
            <w:gridSpan w:val="3"/>
            <w:tcBorders>
              <w:top w:val="nil"/>
              <w:left w:val="nil"/>
              <w:bottom w:val="single" w:sz="8" w:space="0" w:color="auto"/>
              <w:right w:val="nil"/>
            </w:tcBorders>
            <w:tcMar>
              <w:top w:w="57" w:type="dxa"/>
              <w:left w:w="57" w:type="dxa"/>
              <w:bottom w:w="57" w:type="dxa"/>
              <w:right w:w="57" w:type="dxa"/>
            </w:tcMar>
            <w:hideMark/>
          </w:tcPr>
          <w:p w14:paraId="08D299C4" w14:textId="77777777" w:rsidR="00DE4F43" w:rsidRPr="00890AD0" w:rsidRDefault="00DE4F43" w:rsidP="00DE4F43">
            <w:pPr>
              <w:spacing w:line="62" w:lineRule="atLeast"/>
              <w:rPr>
                <w:sz w:val="24"/>
                <w:szCs w:val="24"/>
                <w:lang w:val="lt-LT"/>
              </w:rPr>
            </w:pPr>
            <w:r w:rsidRPr="00890AD0">
              <w:rPr>
                <w:color w:val="000000"/>
                <w:sz w:val="22"/>
                <w:szCs w:val="22"/>
                <w:lang w:val="lt-LT"/>
              </w:rPr>
              <w:t>Katastrofinis meteorologinis reiškinys</w:t>
            </w:r>
            <w:r w:rsidRPr="00890AD0">
              <w:rPr>
                <w:color w:val="000000"/>
                <w:sz w:val="22"/>
                <w:szCs w:val="22"/>
                <w:vertAlign w:val="superscript"/>
                <w:lang w:val="lt-LT"/>
              </w:rPr>
              <w:t>2</w:t>
            </w:r>
            <w:r w:rsidRPr="00890AD0">
              <w:rPr>
                <w:color w:val="000000"/>
                <w:sz w:val="22"/>
                <w:szCs w:val="22"/>
                <w:lang w:val="lt-LT"/>
              </w:rPr>
              <w:t xml:space="preserve">: </w:t>
            </w:r>
          </w:p>
        </w:tc>
      </w:tr>
      <w:tr w:rsidR="00DE4F43" w:rsidRPr="00890AD0" w14:paraId="08D299CA" w14:textId="77777777" w:rsidTr="00DE4F43">
        <w:trPr>
          <w:trHeight w:val="62"/>
        </w:trPr>
        <w:tc>
          <w:tcPr>
            <w:tcW w:w="720"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08D299C6" w14:textId="77777777" w:rsidR="00DE4F43" w:rsidRPr="00890AD0" w:rsidRDefault="00DE4F43" w:rsidP="00DE4F43">
            <w:pPr>
              <w:spacing w:line="62" w:lineRule="atLeast"/>
              <w:rPr>
                <w:sz w:val="24"/>
                <w:szCs w:val="24"/>
                <w:lang w:val="lt-LT"/>
              </w:rPr>
            </w:pPr>
            <w:r w:rsidRPr="00890AD0">
              <w:rPr>
                <w:color w:val="000000"/>
                <w:sz w:val="22"/>
                <w:szCs w:val="22"/>
                <w:lang w:val="lt-LT"/>
              </w:rPr>
              <w:t xml:space="preserve">2.1. </w:t>
            </w:r>
          </w:p>
        </w:tc>
        <w:tc>
          <w:tcPr>
            <w:tcW w:w="3398" w:type="dxa"/>
            <w:tcBorders>
              <w:top w:val="nil"/>
              <w:left w:val="nil"/>
              <w:bottom w:val="single" w:sz="8" w:space="0" w:color="auto"/>
              <w:right w:val="single" w:sz="8" w:space="0" w:color="auto"/>
            </w:tcBorders>
            <w:tcMar>
              <w:top w:w="57" w:type="dxa"/>
              <w:left w:w="57" w:type="dxa"/>
              <w:bottom w:w="57" w:type="dxa"/>
              <w:right w:w="57" w:type="dxa"/>
            </w:tcMar>
            <w:hideMark/>
          </w:tcPr>
          <w:p w14:paraId="08D299C7" w14:textId="77777777" w:rsidR="00DE4F43" w:rsidRPr="00890AD0" w:rsidRDefault="00DE4F43" w:rsidP="00DE4F43">
            <w:pPr>
              <w:spacing w:line="62" w:lineRule="atLeast"/>
              <w:rPr>
                <w:sz w:val="24"/>
                <w:szCs w:val="24"/>
                <w:lang w:val="lt-LT"/>
              </w:rPr>
            </w:pPr>
            <w:r w:rsidRPr="00890AD0">
              <w:rPr>
                <w:color w:val="000000"/>
                <w:sz w:val="22"/>
                <w:szCs w:val="22"/>
                <w:lang w:val="lt-LT"/>
              </w:rPr>
              <w:t xml:space="preserve">Uraganas </w:t>
            </w:r>
          </w:p>
        </w:tc>
        <w:tc>
          <w:tcPr>
            <w:tcW w:w="2903" w:type="dxa"/>
            <w:tcBorders>
              <w:top w:val="nil"/>
              <w:left w:val="nil"/>
              <w:bottom w:val="single" w:sz="8" w:space="0" w:color="auto"/>
              <w:right w:val="single" w:sz="8" w:space="0" w:color="auto"/>
            </w:tcBorders>
            <w:tcMar>
              <w:top w:w="57" w:type="dxa"/>
              <w:left w:w="57" w:type="dxa"/>
              <w:bottom w:w="57" w:type="dxa"/>
              <w:right w:w="57" w:type="dxa"/>
            </w:tcMar>
            <w:hideMark/>
          </w:tcPr>
          <w:p w14:paraId="08D299C8" w14:textId="77777777" w:rsidR="00DE4F43" w:rsidRPr="00890AD0" w:rsidRDefault="00DE4F43" w:rsidP="00DE4F43">
            <w:pPr>
              <w:spacing w:line="62" w:lineRule="atLeast"/>
              <w:jc w:val="center"/>
              <w:rPr>
                <w:sz w:val="24"/>
                <w:szCs w:val="24"/>
                <w:lang w:val="lt-LT"/>
              </w:rPr>
            </w:pPr>
            <w:r w:rsidRPr="00890AD0">
              <w:rPr>
                <w:color w:val="000000"/>
                <w:sz w:val="22"/>
                <w:szCs w:val="22"/>
                <w:lang w:val="lt-LT"/>
              </w:rPr>
              <w:t xml:space="preserve">maksimalus vėjo greitis, m/s </w:t>
            </w:r>
          </w:p>
        </w:tc>
        <w:tc>
          <w:tcPr>
            <w:tcW w:w="2107" w:type="dxa"/>
            <w:tcBorders>
              <w:top w:val="nil"/>
              <w:left w:val="nil"/>
              <w:bottom w:val="single" w:sz="8" w:space="0" w:color="auto"/>
              <w:right w:val="single" w:sz="8" w:space="0" w:color="auto"/>
            </w:tcBorders>
            <w:tcMar>
              <w:top w:w="57" w:type="dxa"/>
              <w:left w:w="57" w:type="dxa"/>
              <w:bottom w:w="57" w:type="dxa"/>
              <w:right w:w="57" w:type="dxa"/>
            </w:tcMar>
            <w:hideMark/>
          </w:tcPr>
          <w:p w14:paraId="08D299C9" w14:textId="77777777" w:rsidR="00DE4F43" w:rsidRPr="00890AD0" w:rsidRDefault="00DE4F43" w:rsidP="00DE4F43">
            <w:pPr>
              <w:spacing w:line="62" w:lineRule="atLeast"/>
              <w:jc w:val="center"/>
              <w:rPr>
                <w:sz w:val="24"/>
                <w:szCs w:val="24"/>
                <w:lang w:val="lt-LT"/>
              </w:rPr>
            </w:pPr>
            <w:r w:rsidRPr="00890AD0">
              <w:rPr>
                <w:color w:val="000000"/>
                <w:sz w:val="22"/>
                <w:szCs w:val="22"/>
                <w:lang w:val="lt-LT"/>
              </w:rPr>
              <w:t xml:space="preserve">≥33 </w:t>
            </w:r>
          </w:p>
        </w:tc>
      </w:tr>
      <w:tr w:rsidR="00DE4F43" w:rsidRPr="00890AD0" w14:paraId="08D299CF" w14:textId="77777777" w:rsidTr="00DE4F43">
        <w:trPr>
          <w:trHeight w:val="62"/>
        </w:trPr>
        <w:tc>
          <w:tcPr>
            <w:tcW w:w="720"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08D299CB" w14:textId="77777777" w:rsidR="00DE4F43" w:rsidRPr="00890AD0" w:rsidRDefault="00DE4F43" w:rsidP="00DE4F43">
            <w:pPr>
              <w:spacing w:line="62" w:lineRule="atLeast"/>
              <w:rPr>
                <w:sz w:val="24"/>
                <w:szCs w:val="24"/>
                <w:lang w:val="lt-LT"/>
              </w:rPr>
            </w:pPr>
            <w:r w:rsidRPr="00890AD0">
              <w:rPr>
                <w:color w:val="000000"/>
                <w:sz w:val="22"/>
                <w:szCs w:val="22"/>
                <w:lang w:val="lt-LT"/>
              </w:rPr>
              <w:t xml:space="preserve">2.2. </w:t>
            </w:r>
          </w:p>
        </w:tc>
        <w:tc>
          <w:tcPr>
            <w:tcW w:w="3398" w:type="dxa"/>
            <w:tcBorders>
              <w:top w:val="nil"/>
              <w:left w:val="nil"/>
              <w:bottom w:val="single" w:sz="8" w:space="0" w:color="auto"/>
              <w:right w:val="single" w:sz="8" w:space="0" w:color="auto"/>
            </w:tcBorders>
            <w:tcMar>
              <w:top w:w="57" w:type="dxa"/>
              <w:left w:w="57" w:type="dxa"/>
              <w:bottom w:w="57" w:type="dxa"/>
              <w:right w:w="57" w:type="dxa"/>
            </w:tcMar>
            <w:hideMark/>
          </w:tcPr>
          <w:p w14:paraId="08D299CC" w14:textId="77777777" w:rsidR="00DE4F43" w:rsidRPr="00890AD0" w:rsidRDefault="00DE4F43" w:rsidP="00DE4F43">
            <w:pPr>
              <w:spacing w:line="62" w:lineRule="atLeast"/>
              <w:rPr>
                <w:sz w:val="24"/>
                <w:szCs w:val="24"/>
                <w:lang w:val="lt-LT"/>
              </w:rPr>
            </w:pPr>
            <w:r w:rsidRPr="00890AD0">
              <w:rPr>
                <w:color w:val="000000"/>
                <w:sz w:val="22"/>
                <w:szCs w:val="22"/>
                <w:lang w:val="lt-LT"/>
              </w:rPr>
              <w:t xml:space="preserve">Labai smarkus lietus </w:t>
            </w:r>
          </w:p>
        </w:tc>
        <w:tc>
          <w:tcPr>
            <w:tcW w:w="2903" w:type="dxa"/>
            <w:tcBorders>
              <w:top w:val="nil"/>
              <w:left w:val="nil"/>
              <w:bottom w:val="single" w:sz="8" w:space="0" w:color="auto"/>
              <w:right w:val="single" w:sz="8" w:space="0" w:color="auto"/>
            </w:tcBorders>
            <w:tcMar>
              <w:top w:w="57" w:type="dxa"/>
              <w:left w:w="57" w:type="dxa"/>
              <w:bottom w:w="57" w:type="dxa"/>
              <w:right w:w="57" w:type="dxa"/>
            </w:tcMar>
            <w:hideMark/>
          </w:tcPr>
          <w:p w14:paraId="08D299CD" w14:textId="77777777" w:rsidR="00DE4F43" w:rsidRPr="00890AD0" w:rsidRDefault="00DE4F43" w:rsidP="00DE4F43">
            <w:pPr>
              <w:spacing w:line="62" w:lineRule="atLeast"/>
              <w:jc w:val="center"/>
              <w:rPr>
                <w:sz w:val="24"/>
                <w:szCs w:val="24"/>
                <w:lang w:val="lt-LT"/>
              </w:rPr>
            </w:pPr>
            <w:r w:rsidRPr="00890AD0">
              <w:rPr>
                <w:color w:val="000000"/>
                <w:sz w:val="22"/>
                <w:szCs w:val="22"/>
                <w:lang w:val="lt-LT"/>
              </w:rPr>
              <w:t>kritulių kiekis, mm; trukmė, val.</w:t>
            </w:r>
          </w:p>
        </w:tc>
        <w:tc>
          <w:tcPr>
            <w:tcW w:w="2107" w:type="dxa"/>
            <w:tcBorders>
              <w:top w:val="nil"/>
              <w:left w:val="nil"/>
              <w:bottom w:val="single" w:sz="8" w:space="0" w:color="auto"/>
              <w:right w:val="single" w:sz="8" w:space="0" w:color="auto"/>
            </w:tcBorders>
            <w:tcMar>
              <w:top w:w="57" w:type="dxa"/>
              <w:left w:w="57" w:type="dxa"/>
              <w:bottom w:w="57" w:type="dxa"/>
              <w:right w:w="57" w:type="dxa"/>
            </w:tcMar>
            <w:hideMark/>
          </w:tcPr>
          <w:p w14:paraId="08D299CE" w14:textId="77777777" w:rsidR="00DE4F43" w:rsidRPr="00890AD0" w:rsidRDefault="00DE4F43" w:rsidP="00DE4F43">
            <w:pPr>
              <w:spacing w:line="62" w:lineRule="atLeast"/>
              <w:jc w:val="center"/>
              <w:rPr>
                <w:sz w:val="24"/>
                <w:szCs w:val="24"/>
                <w:lang w:val="lt-LT"/>
              </w:rPr>
            </w:pPr>
            <w:r w:rsidRPr="00890AD0">
              <w:rPr>
                <w:color w:val="000000"/>
                <w:sz w:val="22"/>
                <w:szCs w:val="22"/>
                <w:lang w:val="lt-LT"/>
              </w:rPr>
              <w:t xml:space="preserve">&gt;80; </w:t>
            </w:r>
            <w:r w:rsidRPr="00890AD0">
              <w:rPr>
                <w:rFonts w:ascii="Symbol" w:hAnsi="Symbol"/>
                <w:color w:val="000000"/>
                <w:sz w:val="22"/>
                <w:szCs w:val="22"/>
                <w:lang w:val="lt-LT"/>
              </w:rPr>
              <w:t></w:t>
            </w:r>
            <w:r w:rsidRPr="00890AD0">
              <w:rPr>
                <w:color w:val="000000"/>
                <w:sz w:val="22"/>
                <w:szCs w:val="22"/>
                <w:lang w:val="lt-LT"/>
              </w:rPr>
              <w:t>12</w:t>
            </w:r>
          </w:p>
        </w:tc>
      </w:tr>
      <w:tr w:rsidR="00DE4F43" w:rsidRPr="00890AD0" w14:paraId="08D299D4" w14:textId="77777777" w:rsidTr="00DE4F43">
        <w:trPr>
          <w:trHeight w:val="62"/>
        </w:trPr>
        <w:tc>
          <w:tcPr>
            <w:tcW w:w="720" w:type="dxa"/>
            <w:tcBorders>
              <w:top w:val="nil"/>
              <w:left w:val="single" w:sz="8" w:space="0" w:color="auto"/>
              <w:bottom w:val="single" w:sz="8" w:space="0" w:color="auto"/>
              <w:right w:val="single" w:sz="8" w:space="0" w:color="auto"/>
            </w:tcBorders>
            <w:tcMar>
              <w:top w:w="57" w:type="dxa"/>
              <w:left w:w="57" w:type="dxa"/>
              <w:bottom w:w="57" w:type="dxa"/>
              <w:right w:w="57" w:type="dxa"/>
            </w:tcMar>
            <w:hideMark/>
          </w:tcPr>
          <w:p w14:paraId="08D299D0" w14:textId="77777777" w:rsidR="00DE4F43" w:rsidRPr="00890AD0" w:rsidRDefault="00DE4F43" w:rsidP="00DE4F43">
            <w:pPr>
              <w:spacing w:line="62" w:lineRule="atLeast"/>
              <w:rPr>
                <w:sz w:val="24"/>
                <w:szCs w:val="24"/>
                <w:lang w:val="lt-LT"/>
              </w:rPr>
            </w:pPr>
            <w:r w:rsidRPr="00890AD0">
              <w:rPr>
                <w:color w:val="000000"/>
                <w:sz w:val="22"/>
                <w:szCs w:val="22"/>
                <w:lang w:val="lt-LT"/>
              </w:rPr>
              <w:t xml:space="preserve">2.3. </w:t>
            </w:r>
          </w:p>
        </w:tc>
        <w:tc>
          <w:tcPr>
            <w:tcW w:w="3398" w:type="dxa"/>
            <w:tcBorders>
              <w:top w:val="nil"/>
              <w:left w:val="nil"/>
              <w:bottom w:val="single" w:sz="8" w:space="0" w:color="auto"/>
              <w:right w:val="single" w:sz="8" w:space="0" w:color="auto"/>
            </w:tcBorders>
            <w:tcMar>
              <w:top w:w="57" w:type="dxa"/>
              <w:left w:w="57" w:type="dxa"/>
              <w:bottom w:w="57" w:type="dxa"/>
              <w:right w:w="57" w:type="dxa"/>
            </w:tcMar>
            <w:hideMark/>
          </w:tcPr>
          <w:p w14:paraId="08D299D1" w14:textId="77777777" w:rsidR="00DE4F43" w:rsidRPr="00890AD0" w:rsidRDefault="00DE4F43" w:rsidP="00DE4F43">
            <w:pPr>
              <w:spacing w:line="62" w:lineRule="atLeast"/>
              <w:rPr>
                <w:sz w:val="24"/>
                <w:szCs w:val="24"/>
                <w:lang w:val="lt-LT"/>
              </w:rPr>
            </w:pPr>
            <w:r w:rsidRPr="00890AD0">
              <w:rPr>
                <w:color w:val="000000"/>
                <w:sz w:val="22"/>
                <w:szCs w:val="22"/>
                <w:lang w:val="lt-LT"/>
              </w:rPr>
              <w:t xml:space="preserve">Ilgai trunkantis labai smarkus lietus </w:t>
            </w:r>
          </w:p>
        </w:tc>
        <w:tc>
          <w:tcPr>
            <w:tcW w:w="2903" w:type="dxa"/>
            <w:tcBorders>
              <w:top w:val="nil"/>
              <w:left w:val="nil"/>
              <w:bottom w:val="single" w:sz="8" w:space="0" w:color="auto"/>
              <w:right w:val="single" w:sz="8" w:space="0" w:color="auto"/>
            </w:tcBorders>
            <w:tcMar>
              <w:top w:w="57" w:type="dxa"/>
              <w:left w:w="57" w:type="dxa"/>
              <w:bottom w:w="57" w:type="dxa"/>
              <w:right w:w="57" w:type="dxa"/>
            </w:tcMar>
            <w:hideMark/>
          </w:tcPr>
          <w:p w14:paraId="08D299D2" w14:textId="77777777" w:rsidR="00DE4F43" w:rsidRPr="00890AD0" w:rsidRDefault="00DE4F43" w:rsidP="00DE4F43">
            <w:pPr>
              <w:spacing w:line="62" w:lineRule="atLeast"/>
              <w:jc w:val="center"/>
              <w:rPr>
                <w:sz w:val="24"/>
                <w:szCs w:val="24"/>
                <w:lang w:val="lt-LT"/>
              </w:rPr>
            </w:pPr>
            <w:r w:rsidRPr="00890AD0">
              <w:rPr>
                <w:color w:val="000000"/>
                <w:sz w:val="22"/>
                <w:szCs w:val="22"/>
                <w:lang w:val="lt-LT"/>
              </w:rPr>
              <w:t xml:space="preserve">kritulių, iškritusių per 5 paras ir trumpiau, kiekis viršija mėnesio standartinę klimato normą, kartai </w:t>
            </w:r>
          </w:p>
        </w:tc>
        <w:tc>
          <w:tcPr>
            <w:tcW w:w="2107" w:type="dxa"/>
            <w:tcBorders>
              <w:top w:val="nil"/>
              <w:left w:val="nil"/>
              <w:bottom w:val="single" w:sz="8" w:space="0" w:color="auto"/>
              <w:right w:val="single" w:sz="8" w:space="0" w:color="auto"/>
            </w:tcBorders>
            <w:tcMar>
              <w:top w:w="57" w:type="dxa"/>
              <w:left w:w="57" w:type="dxa"/>
              <w:bottom w:w="57" w:type="dxa"/>
              <w:right w:w="57" w:type="dxa"/>
            </w:tcMar>
            <w:hideMark/>
          </w:tcPr>
          <w:p w14:paraId="08D299D3" w14:textId="77777777" w:rsidR="00DE4F43" w:rsidRPr="00890AD0" w:rsidRDefault="00DE4F43" w:rsidP="00DE4F43">
            <w:pPr>
              <w:spacing w:line="62" w:lineRule="atLeast"/>
              <w:jc w:val="center"/>
              <w:rPr>
                <w:sz w:val="24"/>
                <w:szCs w:val="24"/>
                <w:lang w:val="lt-LT"/>
              </w:rPr>
            </w:pPr>
            <w:r w:rsidRPr="00890AD0">
              <w:rPr>
                <w:color w:val="000000"/>
                <w:sz w:val="22"/>
                <w:szCs w:val="22"/>
                <w:lang w:val="lt-LT"/>
              </w:rPr>
              <w:t xml:space="preserve">&gt;3 </w:t>
            </w:r>
          </w:p>
        </w:tc>
      </w:tr>
    </w:tbl>
    <w:p w14:paraId="08D299D5" w14:textId="77777777" w:rsidR="00DE4F43" w:rsidRPr="00890AD0" w:rsidRDefault="00DE4F43" w:rsidP="00DE4F43">
      <w:pPr>
        <w:jc w:val="both"/>
        <w:rPr>
          <w:sz w:val="24"/>
          <w:szCs w:val="24"/>
          <w:lang w:val="en-US"/>
        </w:rPr>
      </w:pPr>
      <w:r w:rsidRPr="00890AD0">
        <w:rPr>
          <w:color w:val="000000"/>
          <w:sz w:val="24"/>
          <w:szCs w:val="24"/>
          <w:lang w:val="lt-LT"/>
        </w:rPr>
        <w:t> </w:t>
      </w:r>
    </w:p>
    <w:p w14:paraId="08D299D6" w14:textId="77777777" w:rsidR="00DE4F43" w:rsidRPr="00890AD0" w:rsidRDefault="00DE4F43" w:rsidP="00DE4F43">
      <w:pPr>
        <w:ind w:firstLine="567"/>
        <w:jc w:val="both"/>
        <w:rPr>
          <w:color w:val="000000"/>
          <w:sz w:val="24"/>
          <w:szCs w:val="24"/>
          <w:lang w:val="lt-LT"/>
        </w:rPr>
      </w:pPr>
      <w:r w:rsidRPr="00890AD0">
        <w:rPr>
          <w:color w:val="000000"/>
          <w:sz w:val="24"/>
          <w:szCs w:val="24"/>
          <w:vertAlign w:val="superscript"/>
          <w:lang w:val="lt-LT"/>
        </w:rPr>
        <w:t xml:space="preserve">1,2,3,4 </w:t>
      </w:r>
      <w:r w:rsidRPr="00890AD0">
        <w:rPr>
          <w:color w:val="000000"/>
          <w:sz w:val="24"/>
          <w:szCs w:val="24"/>
          <w:lang w:val="lt-LT"/>
        </w:rPr>
        <w:t>Stichinis/katastrofinis meteorologinis ar hidrologinis reiškinys – reiškinys, pasiekęs ar viršijęs nustatytus rodiklius. Lietuvos hidrometeorologijos tarnyba prie Aplinkos ministerijos rengia ir teikia perspėjimus teisės aktų nustatyta tvarka, kai numatomas stichinis/katastrofinis meteorologinis ar hidrologinis reiškinys ar jam prasidėjus.</w:t>
      </w:r>
    </w:p>
    <w:p w14:paraId="08D299D7" w14:textId="77777777" w:rsidR="00DE4F43" w:rsidRPr="00890AD0" w:rsidRDefault="00DE4F43" w:rsidP="00DE4F43">
      <w:pPr>
        <w:pBdr>
          <w:bottom w:val="single" w:sz="6" w:space="1" w:color="auto"/>
        </w:pBdr>
        <w:ind w:firstLine="567"/>
        <w:jc w:val="both"/>
        <w:rPr>
          <w:color w:val="000000"/>
          <w:sz w:val="24"/>
          <w:szCs w:val="24"/>
          <w:lang w:val="lt-LT"/>
        </w:rPr>
      </w:pPr>
    </w:p>
    <w:p w14:paraId="08D299D8" w14:textId="77777777" w:rsidR="00DE4F43" w:rsidRPr="00890AD0" w:rsidRDefault="00DE4F43" w:rsidP="00DE4F43">
      <w:pPr>
        <w:pBdr>
          <w:bottom w:val="single" w:sz="6" w:space="1" w:color="auto"/>
        </w:pBdr>
        <w:ind w:firstLine="567"/>
        <w:jc w:val="both"/>
        <w:rPr>
          <w:color w:val="000000"/>
          <w:sz w:val="24"/>
          <w:szCs w:val="24"/>
          <w:lang w:val="lt-LT"/>
        </w:rPr>
      </w:pPr>
    </w:p>
    <w:p w14:paraId="08D299D9" w14:textId="77777777" w:rsidR="00DE4F43" w:rsidRPr="00890AD0" w:rsidRDefault="00DE4F43" w:rsidP="00DE4F43">
      <w:pPr>
        <w:ind w:firstLine="567"/>
        <w:jc w:val="both"/>
        <w:rPr>
          <w:sz w:val="24"/>
          <w:szCs w:val="24"/>
          <w:lang w:val="lt-LT"/>
        </w:rPr>
      </w:pPr>
    </w:p>
    <w:p w14:paraId="08D299DA" w14:textId="77777777" w:rsidR="00DE4F43" w:rsidRPr="00890AD0" w:rsidRDefault="00DE4F43" w:rsidP="006B363B">
      <w:pPr>
        <w:ind w:firstLine="567"/>
        <w:jc w:val="both"/>
        <w:rPr>
          <w:sz w:val="24"/>
          <w:szCs w:val="24"/>
          <w:lang w:val="lt-LT"/>
        </w:rPr>
      </w:pPr>
    </w:p>
    <w:p w14:paraId="08D299DB" w14:textId="77777777" w:rsidR="00DE4F43" w:rsidRPr="00890AD0" w:rsidRDefault="00DE4F43" w:rsidP="00DE4F43">
      <w:pPr>
        <w:ind w:left="4820"/>
        <w:rPr>
          <w:sz w:val="24"/>
          <w:szCs w:val="24"/>
          <w:lang w:val="lt-LT"/>
        </w:rPr>
      </w:pPr>
      <w:r w:rsidRPr="00890AD0">
        <w:rPr>
          <w:caps/>
          <w:sz w:val="24"/>
          <w:szCs w:val="24"/>
          <w:lang w:val="lt-LT"/>
        </w:rPr>
        <w:t>Patvirtinta</w:t>
      </w:r>
      <w:r w:rsidRPr="00890AD0">
        <w:rPr>
          <w:sz w:val="24"/>
          <w:szCs w:val="24"/>
          <w:lang w:val="lt-LT"/>
        </w:rPr>
        <w:br/>
        <w:t>Lietuvos Respublikos Vyriausybės</w:t>
      </w:r>
      <w:r w:rsidRPr="00890AD0">
        <w:rPr>
          <w:sz w:val="24"/>
          <w:szCs w:val="24"/>
          <w:lang w:val="lt-LT"/>
        </w:rPr>
        <w:br/>
        <w:t>2010 m. rugpjūčio 31 d. nutarimu Nr. 1243</w:t>
      </w:r>
    </w:p>
    <w:p w14:paraId="08D299DC" w14:textId="77777777" w:rsidR="00DE4F43" w:rsidRPr="00890AD0" w:rsidRDefault="00DE4F43" w:rsidP="00DE4F43">
      <w:pPr>
        <w:rPr>
          <w:sz w:val="24"/>
          <w:szCs w:val="24"/>
          <w:lang w:val="lt-LT"/>
        </w:rPr>
      </w:pPr>
      <w:r w:rsidRPr="00890AD0">
        <w:rPr>
          <w:sz w:val="24"/>
          <w:szCs w:val="24"/>
          <w:lang w:val="lt-LT"/>
        </w:rPr>
        <w:t> </w:t>
      </w:r>
    </w:p>
    <w:p w14:paraId="08D299DD" w14:textId="77777777" w:rsidR="00DE4F43" w:rsidRPr="00890AD0" w:rsidRDefault="00DE4F43" w:rsidP="00DE4F43">
      <w:pPr>
        <w:rPr>
          <w:sz w:val="24"/>
          <w:szCs w:val="24"/>
          <w:lang w:val="lt-LT"/>
        </w:rPr>
      </w:pPr>
      <w:r w:rsidRPr="00890AD0">
        <w:rPr>
          <w:sz w:val="24"/>
          <w:szCs w:val="24"/>
          <w:lang w:val="lt-LT"/>
        </w:rPr>
        <w:t> </w:t>
      </w:r>
    </w:p>
    <w:p w14:paraId="08D299DE" w14:textId="77777777" w:rsidR="00DE4F43" w:rsidRPr="00890AD0" w:rsidRDefault="00DE4F43" w:rsidP="00DE4F43">
      <w:pPr>
        <w:jc w:val="center"/>
        <w:rPr>
          <w:sz w:val="24"/>
          <w:szCs w:val="24"/>
          <w:lang w:val="lt-LT"/>
        </w:rPr>
      </w:pPr>
      <w:r w:rsidRPr="00890AD0">
        <w:rPr>
          <w:b/>
          <w:bCs/>
          <w:caps/>
          <w:sz w:val="24"/>
          <w:szCs w:val="24"/>
          <w:lang w:val="lt-LT"/>
        </w:rPr>
        <w:t>ekstremaliųjų situacijų skelbimo ir atšaukimo tvarkos aprašAS</w:t>
      </w:r>
    </w:p>
    <w:p w14:paraId="08D299DF" w14:textId="77777777" w:rsidR="00DE4F43" w:rsidRPr="00890AD0" w:rsidRDefault="00DE4F43" w:rsidP="00DE4F43">
      <w:pPr>
        <w:jc w:val="center"/>
        <w:rPr>
          <w:sz w:val="24"/>
          <w:szCs w:val="24"/>
          <w:lang w:val="lt-LT"/>
        </w:rPr>
      </w:pPr>
      <w:r w:rsidRPr="00890AD0">
        <w:rPr>
          <w:b/>
          <w:bCs/>
          <w:caps/>
          <w:sz w:val="24"/>
          <w:szCs w:val="24"/>
          <w:lang w:val="lt-LT"/>
        </w:rPr>
        <w:t> </w:t>
      </w:r>
    </w:p>
    <w:p w14:paraId="08D299E0" w14:textId="77777777" w:rsidR="00DE4F43" w:rsidRPr="00890AD0" w:rsidRDefault="00DE4F43" w:rsidP="00DE4F43">
      <w:pPr>
        <w:jc w:val="center"/>
        <w:outlineLvl w:val="0"/>
        <w:rPr>
          <w:rFonts w:ascii="HelveticaLT" w:hAnsi="HelveticaLT"/>
          <w:caps/>
          <w:kern w:val="36"/>
          <w:sz w:val="24"/>
          <w:szCs w:val="24"/>
          <w:lang w:val="lt-LT"/>
        </w:rPr>
      </w:pPr>
      <w:r w:rsidRPr="00890AD0">
        <w:rPr>
          <w:b/>
          <w:bCs/>
          <w:caps/>
          <w:kern w:val="36"/>
          <w:sz w:val="24"/>
          <w:szCs w:val="24"/>
          <w:lang w:val="lt-LT"/>
        </w:rPr>
        <w:t>I. BENDROSIOS NUOSTATOS</w:t>
      </w:r>
    </w:p>
    <w:p w14:paraId="08D299E1" w14:textId="77777777" w:rsidR="00DE4F43" w:rsidRPr="00890AD0" w:rsidRDefault="00DE4F43" w:rsidP="00DE4F43">
      <w:pPr>
        <w:keepNext/>
        <w:ind w:firstLine="720"/>
        <w:outlineLvl w:val="0"/>
        <w:rPr>
          <w:rFonts w:ascii="HelveticaLT" w:hAnsi="HelveticaLT"/>
          <w:caps/>
          <w:kern w:val="36"/>
          <w:sz w:val="24"/>
          <w:szCs w:val="24"/>
          <w:lang w:val="lt-LT"/>
        </w:rPr>
      </w:pPr>
      <w:r w:rsidRPr="00890AD0">
        <w:rPr>
          <w:caps/>
          <w:kern w:val="36"/>
          <w:sz w:val="24"/>
          <w:szCs w:val="24"/>
          <w:lang w:val="lt-LT"/>
        </w:rPr>
        <w:t> </w:t>
      </w:r>
    </w:p>
    <w:p w14:paraId="08D299E2" w14:textId="77777777" w:rsidR="00DE4F43" w:rsidRPr="00890AD0" w:rsidRDefault="00DE4F43" w:rsidP="00DE4F43">
      <w:pPr>
        <w:ind w:firstLine="720"/>
        <w:jc w:val="both"/>
        <w:rPr>
          <w:sz w:val="24"/>
          <w:szCs w:val="24"/>
          <w:lang w:val="lt-LT"/>
        </w:rPr>
      </w:pPr>
      <w:r w:rsidRPr="00890AD0">
        <w:rPr>
          <w:sz w:val="24"/>
          <w:szCs w:val="24"/>
          <w:lang w:val="lt-LT"/>
        </w:rPr>
        <w:t>1. Ekstremaliųjų situacijų skelbimo ir atšaukimo tvarkos aprašas (toliau – Aprašas) nustato savivaldybės ir valstybės lygių ekstremaliųjų situacijų skelbimo ir atšaukimo tvarką.</w:t>
      </w:r>
    </w:p>
    <w:p w14:paraId="08D299E3" w14:textId="77777777" w:rsidR="00DE4F43" w:rsidRPr="00890AD0" w:rsidRDefault="00DE4F43" w:rsidP="00DE4F43">
      <w:pPr>
        <w:ind w:firstLine="720"/>
        <w:jc w:val="both"/>
        <w:rPr>
          <w:sz w:val="24"/>
          <w:szCs w:val="24"/>
          <w:lang w:val="lt-LT"/>
        </w:rPr>
      </w:pPr>
      <w:r w:rsidRPr="00890AD0">
        <w:rPr>
          <w:sz w:val="24"/>
          <w:szCs w:val="24"/>
          <w:lang w:val="lt-LT"/>
        </w:rPr>
        <w:t>2. Apraše vartojamos sąvokos apibrėžtos Lietuvos Respublikos civilinės saugos įstatyme (</w:t>
      </w:r>
      <w:proofErr w:type="spellStart"/>
      <w:r w:rsidRPr="00890AD0">
        <w:rPr>
          <w:sz w:val="24"/>
          <w:szCs w:val="24"/>
          <w:lang w:val="lt-LT"/>
        </w:rPr>
        <w:t>Žin</w:t>
      </w:r>
      <w:proofErr w:type="spellEnd"/>
      <w:r w:rsidRPr="00890AD0">
        <w:rPr>
          <w:sz w:val="24"/>
          <w:szCs w:val="24"/>
          <w:lang w:val="lt-LT"/>
        </w:rPr>
        <w:t xml:space="preserve">., 1998, Nr. </w:t>
      </w:r>
      <w:hyperlink r:id="rId9" w:tgtFrame="_parent" w:history="1">
        <w:r w:rsidRPr="00890AD0">
          <w:rPr>
            <w:color w:val="0000FF"/>
            <w:sz w:val="24"/>
            <w:szCs w:val="24"/>
            <w:u w:val="single"/>
            <w:lang w:val="lt-LT"/>
          </w:rPr>
          <w:t>115-3230</w:t>
        </w:r>
      </w:hyperlink>
      <w:r w:rsidRPr="00890AD0">
        <w:rPr>
          <w:sz w:val="24"/>
          <w:szCs w:val="24"/>
          <w:lang w:val="lt-LT"/>
        </w:rPr>
        <w:t xml:space="preserve">; 2009, Nr. </w:t>
      </w:r>
      <w:hyperlink r:id="rId10" w:tgtFrame="_parent" w:history="1">
        <w:r w:rsidRPr="00890AD0">
          <w:rPr>
            <w:color w:val="0000FF"/>
            <w:sz w:val="24"/>
            <w:szCs w:val="24"/>
            <w:u w:val="single"/>
            <w:lang w:val="lt-LT"/>
          </w:rPr>
          <w:t>159-7207</w:t>
        </w:r>
      </w:hyperlink>
      <w:r w:rsidRPr="00890AD0">
        <w:rPr>
          <w:sz w:val="24"/>
          <w:szCs w:val="24"/>
          <w:lang w:val="lt-LT"/>
        </w:rPr>
        <w:t>).</w:t>
      </w:r>
    </w:p>
    <w:p w14:paraId="08D299E4" w14:textId="77777777" w:rsidR="00DE4F43" w:rsidRPr="00890AD0" w:rsidRDefault="00DE4F43" w:rsidP="00DE4F43">
      <w:pPr>
        <w:ind w:firstLine="720"/>
        <w:jc w:val="both"/>
        <w:rPr>
          <w:sz w:val="24"/>
          <w:szCs w:val="24"/>
          <w:lang w:val="lt-LT"/>
        </w:rPr>
      </w:pPr>
      <w:r w:rsidRPr="00890AD0">
        <w:rPr>
          <w:sz w:val="24"/>
          <w:szCs w:val="24"/>
          <w:lang w:val="lt-LT"/>
        </w:rPr>
        <w:t> </w:t>
      </w:r>
    </w:p>
    <w:p w14:paraId="08D299E5" w14:textId="77777777" w:rsidR="00DE4F43" w:rsidRPr="00890AD0" w:rsidRDefault="00DE4F43" w:rsidP="00DE4F43">
      <w:pPr>
        <w:spacing w:before="120"/>
        <w:jc w:val="center"/>
        <w:rPr>
          <w:sz w:val="24"/>
          <w:szCs w:val="24"/>
          <w:lang w:val="lt-LT"/>
        </w:rPr>
      </w:pPr>
      <w:r w:rsidRPr="00890AD0">
        <w:rPr>
          <w:b/>
          <w:bCs/>
          <w:sz w:val="24"/>
          <w:szCs w:val="24"/>
          <w:lang w:val="lt-LT"/>
        </w:rPr>
        <w:t xml:space="preserve">II. SAVIVALDYBĖS LYGIO </w:t>
      </w:r>
      <w:r w:rsidRPr="00890AD0">
        <w:rPr>
          <w:b/>
          <w:bCs/>
          <w:caps/>
          <w:sz w:val="24"/>
          <w:szCs w:val="24"/>
          <w:lang w:val="lt-LT"/>
        </w:rPr>
        <w:t>ekstremaliosios situacijos</w:t>
      </w:r>
      <w:r w:rsidRPr="00890AD0">
        <w:rPr>
          <w:b/>
          <w:bCs/>
          <w:sz w:val="24"/>
          <w:szCs w:val="24"/>
          <w:lang w:val="lt-LT"/>
        </w:rPr>
        <w:t xml:space="preserve"> SKELBIMAS IR ATŠAUKIMAS</w:t>
      </w:r>
    </w:p>
    <w:p w14:paraId="08D299E6" w14:textId="77777777" w:rsidR="00DE4F43" w:rsidRPr="00890AD0" w:rsidRDefault="00DE4F43" w:rsidP="00DE4F43">
      <w:pPr>
        <w:ind w:firstLine="720"/>
        <w:jc w:val="both"/>
        <w:rPr>
          <w:sz w:val="24"/>
          <w:szCs w:val="24"/>
          <w:lang w:val="lt-LT"/>
        </w:rPr>
      </w:pPr>
      <w:r w:rsidRPr="00890AD0">
        <w:rPr>
          <w:b/>
          <w:bCs/>
          <w:sz w:val="24"/>
          <w:szCs w:val="24"/>
          <w:lang w:val="lt-LT"/>
        </w:rPr>
        <w:t> </w:t>
      </w:r>
    </w:p>
    <w:p w14:paraId="08D299E7" w14:textId="77777777" w:rsidR="00DE4F43" w:rsidRPr="00890AD0" w:rsidRDefault="00DE4F43" w:rsidP="00DE4F43">
      <w:pPr>
        <w:ind w:firstLine="720"/>
        <w:jc w:val="both"/>
        <w:rPr>
          <w:sz w:val="24"/>
          <w:szCs w:val="24"/>
          <w:lang w:val="lt-LT"/>
        </w:rPr>
      </w:pPr>
      <w:r w:rsidRPr="00890AD0">
        <w:rPr>
          <w:color w:val="000000"/>
          <w:sz w:val="24"/>
          <w:szCs w:val="24"/>
          <w:lang w:val="lt-LT"/>
        </w:rPr>
        <w:t>3. Savivaldybės lygio ekstremalioji situacija skelbiama, kai įvykis atitinka, pasiekia ar viršija Lietuvos Respublikos Vyriausybės patvirtintus ekstremaliųjų įvykių kriterijus ir yra bent viena iš šių sąlygų:</w:t>
      </w:r>
    </w:p>
    <w:p w14:paraId="08D299E8" w14:textId="77777777" w:rsidR="00DE4F43" w:rsidRPr="00890AD0" w:rsidRDefault="00DE4F43" w:rsidP="00DE4F43">
      <w:pPr>
        <w:ind w:firstLine="720"/>
        <w:jc w:val="both"/>
        <w:rPr>
          <w:sz w:val="24"/>
          <w:szCs w:val="24"/>
          <w:lang w:val="lt-LT"/>
        </w:rPr>
      </w:pPr>
      <w:r w:rsidRPr="00890AD0">
        <w:rPr>
          <w:color w:val="000000"/>
          <w:sz w:val="24"/>
          <w:szCs w:val="24"/>
          <w:lang w:val="lt-LT"/>
        </w:rPr>
        <w:t>3.1.  ekstremalusis įvykis savivaldybėje pasiekia tokį mastą, kai iš nuolatinės gyvenamosios vietos evakuojama daugiau kaip 300 gyventojų;</w:t>
      </w:r>
    </w:p>
    <w:p w14:paraId="08D299E9" w14:textId="77777777" w:rsidR="00DE4F43" w:rsidRPr="00890AD0" w:rsidRDefault="00DE4F43" w:rsidP="00DE4F43">
      <w:pPr>
        <w:ind w:firstLine="720"/>
        <w:jc w:val="both"/>
        <w:rPr>
          <w:sz w:val="24"/>
          <w:szCs w:val="24"/>
          <w:lang w:val="lt-LT"/>
        </w:rPr>
      </w:pPr>
      <w:r w:rsidRPr="00890AD0">
        <w:rPr>
          <w:color w:val="000000"/>
          <w:sz w:val="24"/>
          <w:szCs w:val="24"/>
          <w:lang w:val="lt-LT"/>
        </w:rPr>
        <w:t>3.2.  savivaldybėje ekstremaliojo įvykio padariniai sutrikdo daugiau kaip 500 gyventojų būtiniausias gyvenimo (veiklos) sąlygas ir ši padėtis</w:t>
      </w:r>
      <w:r w:rsidRPr="00890AD0">
        <w:rPr>
          <w:b/>
          <w:bCs/>
          <w:color w:val="000000"/>
          <w:sz w:val="24"/>
          <w:szCs w:val="24"/>
          <w:lang w:val="lt-LT"/>
        </w:rPr>
        <w:t xml:space="preserve"> </w:t>
      </w:r>
      <w:r w:rsidRPr="00890AD0">
        <w:rPr>
          <w:color w:val="000000"/>
          <w:sz w:val="24"/>
          <w:szCs w:val="24"/>
          <w:lang w:val="lt-LT"/>
        </w:rPr>
        <w:t>trunka ilgiau kaip 24 valandas;</w:t>
      </w:r>
    </w:p>
    <w:p w14:paraId="08D299EA" w14:textId="77777777" w:rsidR="00DE4F43" w:rsidRPr="00890AD0" w:rsidRDefault="00DE4F43" w:rsidP="00DE4F43">
      <w:pPr>
        <w:ind w:firstLine="720"/>
        <w:jc w:val="both"/>
        <w:rPr>
          <w:sz w:val="24"/>
          <w:szCs w:val="24"/>
          <w:lang w:val="lt-LT"/>
        </w:rPr>
      </w:pPr>
      <w:r w:rsidRPr="00890AD0">
        <w:rPr>
          <w:color w:val="000000"/>
          <w:sz w:val="24"/>
          <w:szCs w:val="24"/>
          <w:lang w:val="lt-LT"/>
        </w:rPr>
        <w:t>3.3.  ekstremaliojo įvykio padariniai išplinta savivaldybės teritorijoje, kurios bendras plotas viršija du trečdalius visos savivaldybės teritorijos bendrojo ploto;</w:t>
      </w:r>
    </w:p>
    <w:p w14:paraId="08D299EB" w14:textId="77777777" w:rsidR="00DE4F43" w:rsidRPr="00890AD0" w:rsidRDefault="00DE4F43" w:rsidP="00DE4F43">
      <w:pPr>
        <w:ind w:firstLine="720"/>
        <w:jc w:val="both"/>
        <w:rPr>
          <w:sz w:val="24"/>
          <w:szCs w:val="24"/>
          <w:lang w:val="lt-LT"/>
        </w:rPr>
      </w:pPr>
      <w:r w:rsidRPr="00890AD0">
        <w:rPr>
          <w:color w:val="000000"/>
          <w:sz w:val="24"/>
          <w:szCs w:val="24"/>
          <w:lang w:val="lt-LT"/>
        </w:rPr>
        <w:t>3.4.  gelbėjimo, paieškos, neatidėliotini darbai ir ekstremaliųjų įvykių likvidavimas savivaldybės teritorijoje užtrunka arba numatoma, kad užtruks ilgiau kaip 24 valandas;</w:t>
      </w:r>
    </w:p>
    <w:p w14:paraId="08D299EC" w14:textId="77777777" w:rsidR="00DE4F43" w:rsidRPr="00890AD0" w:rsidRDefault="00DE4F43" w:rsidP="00DE4F43">
      <w:pPr>
        <w:ind w:firstLine="720"/>
        <w:jc w:val="both"/>
        <w:rPr>
          <w:sz w:val="24"/>
          <w:szCs w:val="24"/>
          <w:lang w:val="lt-LT"/>
        </w:rPr>
      </w:pPr>
      <w:r w:rsidRPr="00890AD0">
        <w:rPr>
          <w:color w:val="000000"/>
          <w:sz w:val="24"/>
          <w:szCs w:val="24"/>
          <w:lang w:val="lt-LT"/>
        </w:rPr>
        <w:lastRenderedPageBreak/>
        <w:t>3.5.  ekstremalusis įvykis susidaro savivaldybės teritorijoje esančiame pavojingame ar valstybinės reikšmės objekte arba dėl ekstremaliojo įvykio sutrinka ar sutrikdoma tokio objekto kontrolė ar funkcionavimas;</w:t>
      </w:r>
    </w:p>
    <w:p w14:paraId="08D299ED" w14:textId="77777777" w:rsidR="00DE4F43" w:rsidRPr="00890AD0" w:rsidRDefault="00DE4F43" w:rsidP="00DE4F43">
      <w:pPr>
        <w:ind w:firstLine="720"/>
        <w:jc w:val="both"/>
        <w:rPr>
          <w:sz w:val="24"/>
          <w:szCs w:val="24"/>
          <w:lang w:val="lt-LT"/>
        </w:rPr>
      </w:pPr>
      <w:r w:rsidRPr="00890AD0">
        <w:rPr>
          <w:color w:val="000000"/>
          <w:sz w:val="22"/>
          <w:szCs w:val="22"/>
          <w:lang w:val="lt-LT"/>
        </w:rPr>
        <w:t>3.6.</w:t>
      </w:r>
      <w:r w:rsidRPr="00890AD0">
        <w:rPr>
          <w:color w:val="000000"/>
          <w:sz w:val="14"/>
          <w:szCs w:val="14"/>
          <w:lang w:val="lt-LT"/>
        </w:rPr>
        <w:t xml:space="preserve">  </w:t>
      </w:r>
      <w:r w:rsidRPr="00890AD0">
        <w:rPr>
          <w:color w:val="000000"/>
          <w:sz w:val="22"/>
          <w:szCs w:val="22"/>
          <w:lang w:val="lt-LT"/>
        </w:rPr>
        <w:t>prašoma iš 3 ar daugiau gretimų</w:t>
      </w:r>
      <w:r w:rsidRPr="00890AD0">
        <w:rPr>
          <w:b/>
          <w:bCs/>
          <w:color w:val="000000"/>
          <w:sz w:val="22"/>
          <w:szCs w:val="22"/>
          <w:lang w:val="lt-LT"/>
        </w:rPr>
        <w:t xml:space="preserve"> </w:t>
      </w:r>
      <w:r w:rsidRPr="00890AD0">
        <w:rPr>
          <w:color w:val="000000"/>
          <w:sz w:val="22"/>
          <w:szCs w:val="22"/>
          <w:lang w:val="lt-LT"/>
        </w:rPr>
        <w:t>savivaldybių pagalbos gyventojams evakuoti, gelbėjimo, paieškos ir neatidėliotiniems darbams atlikti, ekstremaliajam įvykiui likviduoti ir jo padariniams šalinti, kai savivaldybėje esančių civilinės saugos sistemos pajėgų ir materialinių išteklių nepakanka.</w:t>
      </w:r>
    </w:p>
    <w:p w14:paraId="08D299EE" w14:textId="77777777" w:rsidR="00DE4F43" w:rsidRPr="00890AD0" w:rsidRDefault="00DE4F43" w:rsidP="00DE4F43">
      <w:pPr>
        <w:ind w:left="720"/>
        <w:jc w:val="both"/>
        <w:rPr>
          <w:sz w:val="24"/>
          <w:szCs w:val="24"/>
          <w:lang w:val="lt-LT"/>
        </w:rPr>
      </w:pPr>
      <w:r w:rsidRPr="00890AD0">
        <w:rPr>
          <w:color w:val="000000"/>
          <w:sz w:val="22"/>
          <w:szCs w:val="22"/>
          <w:lang w:val="lt-LT"/>
        </w:rPr>
        <w:t> </w:t>
      </w:r>
    </w:p>
    <w:p w14:paraId="08D299EF" w14:textId="77777777" w:rsidR="00DE4F43" w:rsidRPr="00890AD0" w:rsidRDefault="00DE4F43" w:rsidP="00DE4F43">
      <w:pPr>
        <w:ind w:firstLine="720"/>
        <w:jc w:val="both"/>
        <w:rPr>
          <w:sz w:val="24"/>
          <w:szCs w:val="24"/>
          <w:lang w:val="lt-LT"/>
        </w:rPr>
      </w:pPr>
      <w:r w:rsidRPr="00890AD0">
        <w:rPr>
          <w:color w:val="000000"/>
          <w:sz w:val="22"/>
          <w:szCs w:val="22"/>
          <w:lang w:val="lt-LT"/>
        </w:rPr>
        <w:t>4.</w:t>
      </w:r>
      <w:r w:rsidRPr="00890AD0">
        <w:rPr>
          <w:color w:val="000000"/>
          <w:sz w:val="14"/>
          <w:szCs w:val="14"/>
          <w:lang w:val="lt-LT"/>
        </w:rPr>
        <w:t xml:space="preserve">   </w:t>
      </w:r>
      <w:r w:rsidRPr="00890AD0">
        <w:rPr>
          <w:color w:val="000000"/>
          <w:sz w:val="22"/>
          <w:szCs w:val="22"/>
          <w:lang w:val="lt-LT"/>
        </w:rPr>
        <w:t>Savivaldybės ekstremalių situacijų komisija, susipažinusi su gelbėjimo darbų vadovo, savivaldybės ekstremaliosios situacijos operacijų vadovo ar savivaldybės ekstremalių situacijų komisijos įgalioto asmens informacija apie gresiančios ar susidariusios ekstremaliosios situacijos pobūdį ir mastą savivaldybėje</w:t>
      </w:r>
      <w:r w:rsidRPr="00890AD0">
        <w:rPr>
          <w:sz w:val="22"/>
          <w:szCs w:val="22"/>
          <w:lang w:val="lt-LT"/>
        </w:rPr>
        <w:t xml:space="preserve">, nedelsdama nusprendžia, ar </w:t>
      </w:r>
      <w:r w:rsidRPr="00890AD0">
        <w:rPr>
          <w:color w:val="000000"/>
          <w:sz w:val="22"/>
          <w:szCs w:val="22"/>
          <w:lang w:val="lt-LT"/>
        </w:rPr>
        <w:t>teikti savivaldybės administracijos direktoriui pasiūlymą skelbti savivaldybės lygio ekstremaliąją situaciją.</w:t>
      </w:r>
    </w:p>
    <w:p w14:paraId="08D299F0" w14:textId="77777777" w:rsidR="00DE4F43" w:rsidRPr="00890AD0" w:rsidRDefault="00DE4F43" w:rsidP="00DE4F43">
      <w:pPr>
        <w:ind w:left="720"/>
        <w:jc w:val="both"/>
        <w:rPr>
          <w:sz w:val="24"/>
          <w:szCs w:val="24"/>
          <w:lang w:val="lt-LT"/>
        </w:rPr>
      </w:pPr>
      <w:r w:rsidRPr="00890AD0">
        <w:rPr>
          <w:color w:val="000000"/>
          <w:sz w:val="22"/>
          <w:szCs w:val="22"/>
          <w:lang w:val="lt-LT"/>
        </w:rPr>
        <w:t> </w:t>
      </w:r>
    </w:p>
    <w:p w14:paraId="08D299F1" w14:textId="77777777" w:rsidR="00DE4F43" w:rsidRPr="00890AD0" w:rsidRDefault="00DE4F43" w:rsidP="00DE4F43">
      <w:pPr>
        <w:ind w:firstLine="720"/>
        <w:jc w:val="both"/>
        <w:rPr>
          <w:sz w:val="24"/>
          <w:szCs w:val="24"/>
          <w:lang w:val="lt-LT"/>
        </w:rPr>
      </w:pPr>
      <w:r w:rsidRPr="00890AD0">
        <w:rPr>
          <w:color w:val="000000"/>
          <w:sz w:val="22"/>
          <w:szCs w:val="22"/>
          <w:lang w:val="lt-LT"/>
        </w:rPr>
        <w:t>5. Savivaldybės administracijos direktorius, esant Aprašo 3 punkte nustatytoms sąlygoms, priima įsakymą, kuriuo skelbia toje savivaldybėje savivaldybės lygio ekstremaliąją situaciją.</w:t>
      </w:r>
    </w:p>
    <w:p w14:paraId="08D299F2" w14:textId="77777777" w:rsidR="00DE4F43" w:rsidRPr="00890AD0" w:rsidRDefault="00DE4F43" w:rsidP="00DE4F43">
      <w:pPr>
        <w:ind w:left="720"/>
        <w:jc w:val="both"/>
        <w:rPr>
          <w:sz w:val="24"/>
          <w:szCs w:val="24"/>
          <w:lang w:val="lt-LT"/>
        </w:rPr>
      </w:pPr>
      <w:r w:rsidRPr="00890AD0">
        <w:rPr>
          <w:color w:val="000000"/>
          <w:sz w:val="22"/>
          <w:szCs w:val="22"/>
          <w:lang w:val="lt-LT"/>
        </w:rPr>
        <w:t> </w:t>
      </w:r>
    </w:p>
    <w:p w14:paraId="08D299F3" w14:textId="77777777" w:rsidR="00DE4F43" w:rsidRPr="00890AD0" w:rsidRDefault="00DE4F43" w:rsidP="00DE4F43">
      <w:pPr>
        <w:ind w:firstLine="720"/>
        <w:jc w:val="both"/>
        <w:rPr>
          <w:sz w:val="24"/>
          <w:szCs w:val="24"/>
          <w:lang w:val="lt-LT"/>
        </w:rPr>
      </w:pPr>
      <w:r w:rsidRPr="00890AD0">
        <w:rPr>
          <w:sz w:val="22"/>
          <w:szCs w:val="22"/>
          <w:lang w:val="lt-LT"/>
        </w:rPr>
        <w:t xml:space="preserve">6. Savivaldybės ekstremalių situacijų komisija, susipažinusi su gelbėjimo darbų vadovo, </w:t>
      </w:r>
      <w:r w:rsidRPr="00890AD0">
        <w:rPr>
          <w:color w:val="000000"/>
          <w:sz w:val="22"/>
          <w:szCs w:val="22"/>
          <w:lang w:val="lt-LT"/>
        </w:rPr>
        <w:t xml:space="preserve">savivaldybės ekstremaliosios situacijos operacijų vadovo ar </w:t>
      </w:r>
      <w:r w:rsidRPr="00890AD0">
        <w:rPr>
          <w:sz w:val="22"/>
          <w:szCs w:val="22"/>
          <w:lang w:val="lt-LT"/>
        </w:rPr>
        <w:t>savivaldybės ekstremalios situacijos komisijos įgalioto asmens informacija</w:t>
      </w:r>
      <w:r w:rsidRPr="00890AD0">
        <w:rPr>
          <w:color w:val="000000"/>
          <w:sz w:val="22"/>
          <w:szCs w:val="22"/>
          <w:lang w:val="lt-LT"/>
        </w:rPr>
        <w:t xml:space="preserve"> </w:t>
      </w:r>
      <w:r w:rsidRPr="00890AD0">
        <w:rPr>
          <w:sz w:val="22"/>
          <w:szCs w:val="22"/>
          <w:lang w:val="lt-LT"/>
        </w:rPr>
        <w:t>apie</w:t>
      </w:r>
      <w:r w:rsidRPr="00890AD0">
        <w:rPr>
          <w:color w:val="000000"/>
          <w:sz w:val="22"/>
          <w:szCs w:val="22"/>
          <w:lang w:val="lt-LT"/>
        </w:rPr>
        <w:t xml:space="preserve"> Aprašo 3 punkte nustatytų sąlygų išnykimą savivaldybėje, nusprendžia, ar teikti savivaldybės administracijos direktoriui pasiūlymą</w:t>
      </w:r>
      <w:r w:rsidRPr="00890AD0">
        <w:rPr>
          <w:b/>
          <w:bCs/>
          <w:color w:val="000000"/>
          <w:sz w:val="22"/>
          <w:szCs w:val="22"/>
          <w:lang w:val="lt-LT"/>
        </w:rPr>
        <w:t xml:space="preserve"> </w:t>
      </w:r>
      <w:r w:rsidRPr="00890AD0">
        <w:rPr>
          <w:color w:val="000000"/>
          <w:sz w:val="22"/>
          <w:szCs w:val="22"/>
          <w:lang w:val="lt-LT"/>
        </w:rPr>
        <w:t>atšaukti savivaldybės lygio ekstremaliąją situaciją.</w:t>
      </w:r>
    </w:p>
    <w:p w14:paraId="08D299F4" w14:textId="77777777" w:rsidR="00DE4F43" w:rsidRPr="00890AD0" w:rsidRDefault="00DE4F43" w:rsidP="00DE4F43">
      <w:pPr>
        <w:ind w:left="720"/>
        <w:jc w:val="both"/>
        <w:rPr>
          <w:sz w:val="24"/>
          <w:szCs w:val="24"/>
          <w:lang w:val="lt-LT"/>
        </w:rPr>
      </w:pPr>
      <w:r w:rsidRPr="00890AD0">
        <w:rPr>
          <w:color w:val="000000"/>
          <w:sz w:val="22"/>
          <w:szCs w:val="22"/>
          <w:lang w:val="lt-LT"/>
        </w:rPr>
        <w:t> </w:t>
      </w:r>
    </w:p>
    <w:p w14:paraId="08D299F5" w14:textId="77777777" w:rsidR="00DE4F43" w:rsidRPr="00DE4F43" w:rsidRDefault="00DE4F43" w:rsidP="00DE4F43">
      <w:pPr>
        <w:ind w:firstLine="720"/>
        <w:jc w:val="both"/>
        <w:rPr>
          <w:sz w:val="24"/>
          <w:szCs w:val="24"/>
          <w:lang w:val="lt-LT"/>
        </w:rPr>
      </w:pPr>
      <w:r w:rsidRPr="00890AD0">
        <w:rPr>
          <w:color w:val="000000"/>
          <w:sz w:val="22"/>
          <w:szCs w:val="22"/>
          <w:lang w:val="lt-LT"/>
        </w:rPr>
        <w:t xml:space="preserve">7. </w:t>
      </w:r>
      <w:r w:rsidRPr="00890AD0">
        <w:rPr>
          <w:sz w:val="22"/>
          <w:szCs w:val="22"/>
          <w:lang w:val="lt-LT"/>
        </w:rPr>
        <w:t>Savivaldybės administracijos direktorius, išnykus Aprašo 3 punkte nustatytoms sąlygoms, neatsižvelgdamas į tai, ar pateiktas Aprašo 6 punkte nurodytas siūlymas, nedelsdamas, bet ne vėliau kaip per 5 darbo dienas, priima įsakymą, kuriuo atšaukia toje savivaldybėje savivaldybės lygio ekstremaliąją situaciją</w:t>
      </w:r>
      <w:r w:rsidRPr="00890AD0">
        <w:rPr>
          <w:color w:val="000000"/>
          <w:sz w:val="22"/>
          <w:szCs w:val="22"/>
          <w:lang w:val="lt-LT"/>
        </w:rPr>
        <w:t>.</w:t>
      </w:r>
    </w:p>
    <w:sectPr w:rsidR="00DE4F43" w:rsidRPr="00DE4F43" w:rsidSect="00822CD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ource Sans Pro">
    <w:altName w:val="Times New Roman"/>
    <w:charset w:val="00"/>
    <w:family w:val="auto"/>
    <w:pitch w:val="default"/>
  </w:font>
  <w:font w:name="HelveticaL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A2677EF"/>
    <w:multiLevelType w:val="multilevel"/>
    <w:tmpl w:val="D1C638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730F6B"/>
    <w:multiLevelType w:val="multilevel"/>
    <w:tmpl w:val="4642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59E60902"/>
    <w:multiLevelType w:val="multilevel"/>
    <w:tmpl w:val="A0381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3B"/>
    <w:rsid w:val="000052EE"/>
    <w:rsid w:val="000640F2"/>
    <w:rsid w:val="000B7FD4"/>
    <w:rsid w:val="001C2DB0"/>
    <w:rsid w:val="00267666"/>
    <w:rsid w:val="002E5732"/>
    <w:rsid w:val="00311D13"/>
    <w:rsid w:val="006B363B"/>
    <w:rsid w:val="00817942"/>
    <w:rsid w:val="00822CDE"/>
    <w:rsid w:val="00827C30"/>
    <w:rsid w:val="00890AD0"/>
    <w:rsid w:val="00944112"/>
    <w:rsid w:val="009610B9"/>
    <w:rsid w:val="00A24A16"/>
    <w:rsid w:val="00AB24D0"/>
    <w:rsid w:val="00BC34DA"/>
    <w:rsid w:val="00C12219"/>
    <w:rsid w:val="00D61E69"/>
    <w:rsid w:val="00DE4F43"/>
    <w:rsid w:val="00DF0EAC"/>
    <w:rsid w:val="00F1277A"/>
    <w:rsid w:val="00F178F0"/>
    <w:rsid w:val="00F80F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10B9"/>
    <w:rPr>
      <w:lang w:val="en-AU"/>
    </w:rPr>
  </w:style>
  <w:style w:type="paragraph" w:styleId="Antrat1">
    <w:name w:val="heading 1"/>
    <w:basedOn w:val="prastasis"/>
    <w:next w:val="prastasis"/>
    <w:link w:val="Antrat1Diagrama"/>
    <w:uiPriority w:val="9"/>
    <w:qFormat/>
    <w:rsid w:val="009610B9"/>
    <w:pPr>
      <w:keepNext/>
      <w:jc w:val="both"/>
      <w:outlineLvl w:val="0"/>
    </w:pPr>
    <w:rPr>
      <w:rFonts w:eastAsia="Calibri" w:cstheme="majorBidi"/>
      <w:b/>
      <w:noProof/>
      <w:sz w:val="26"/>
    </w:rPr>
  </w:style>
  <w:style w:type="paragraph" w:styleId="Antrat2">
    <w:name w:val="heading 2"/>
    <w:basedOn w:val="prastasis"/>
    <w:next w:val="prastasis"/>
    <w:link w:val="Antrat2Diagrama"/>
    <w:qFormat/>
    <w:rsid w:val="009610B9"/>
    <w:pPr>
      <w:keepNext/>
      <w:outlineLvl w:val="1"/>
    </w:pPr>
    <w:rPr>
      <w:noProof/>
      <w:sz w:val="24"/>
    </w:rPr>
  </w:style>
  <w:style w:type="paragraph" w:styleId="Antrat3">
    <w:name w:val="heading 3"/>
    <w:basedOn w:val="prastasis"/>
    <w:next w:val="prastasis"/>
    <w:link w:val="Antrat3Diagrama"/>
    <w:uiPriority w:val="9"/>
    <w:qFormat/>
    <w:rsid w:val="009610B9"/>
    <w:pPr>
      <w:keepNext/>
      <w:outlineLvl w:val="2"/>
    </w:pPr>
    <w:rPr>
      <w:rFonts w:eastAsiaTheme="majorEastAsia" w:cstheme="majorBidi"/>
      <w:noProof/>
      <w:sz w:val="28"/>
    </w:rPr>
  </w:style>
  <w:style w:type="paragraph" w:styleId="Antrat4">
    <w:name w:val="heading 4"/>
    <w:basedOn w:val="prastasis"/>
    <w:next w:val="prastasis"/>
    <w:link w:val="Antrat4Diagrama"/>
    <w:qFormat/>
    <w:rsid w:val="009610B9"/>
    <w:pPr>
      <w:keepNext/>
      <w:jc w:val="both"/>
      <w:outlineLvl w:val="3"/>
    </w:pPr>
    <w:rPr>
      <w:rFonts w:eastAsiaTheme="minorEastAsia" w:cstheme="minorBidi"/>
      <w:noProof/>
      <w:sz w:val="24"/>
    </w:rPr>
  </w:style>
  <w:style w:type="paragraph" w:styleId="Antrat5">
    <w:name w:val="heading 5"/>
    <w:basedOn w:val="prastasis"/>
    <w:next w:val="prastasis"/>
    <w:link w:val="Antrat5Diagrama"/>
    <w:qFormat/>
    <w:rsid w:val="009610B9"/>
    <w:pPr>
      <w:keepNext/>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9610B9"/>
    <w:pPr>
      <w:keepNext/>
      <w:outlineLvl w:val="5"/>
    </w:pPr>
    <w:rPr>
      <w:sz w:val="24"/>
      <w:lang w:val="lt-LT"/>
    </w:rPr>
  </w:style>
  <w:style w:type="paragraph" w:styleId="Antrat7">
    <w:name w:val="heading 7"/>
    <w:basedOn w:val="prastasis"/>
    <w:next w:val="prastasis"/>
    <w:link w:val="Antrat7Diagrama"/>
    <w:qFormat/>
    <w:rsid w:val="009610B9"/>
    <w:pPr>
      <w:keepNext/>
      <w:jc w:val="center"/>
      <w:outlineLvl w:val="6"/>
    </w:pPr>
    <w:rPr>
      <w:b/>
      <w:sz w:val="24"/>
      <w:lang w:val="en-US"/>
    </w:rPr>
  </w:style>
  <w:style w:type="paragraph" w:styleId="Antrat8">
    <w:name w:val="heading 8"/>
    <w:basedOn w:val="prastasis"/>
    <w:next w:val="prastasis"/>
    <w:link w:val="Antrat8Diagrama"/>
    <w:qFormat/>
    <w:rsid w:val="009610B9"/>
    <w:pPr>
      <w:keepNext/>
      <w:jc w:val="center"/>
      <w:outlineLvl w:val="7"/>
    </w:pPr>
    <w:rPr>
      <w:sz w:val="24"/>
      <w:lang w:val="en-US"/>
    </w:rPr>
  </w:style>
  <w:style w:type="paragraph" w:styleId="Antrat9">
    <w:name w:val="heading 9"/>
    <w:basedOn w:val="prastasis"/>
    <w:next w:val="prastasis"/>
    <w:link w:val="Antrat9Diagrama"/>
    <w:qFormat/>
    <w:rsid w:val="009610B9"/>
    <w:pPr>
      <w:keepNext/>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44112"/>
    <w:pPr>
      <w:ind w:left="1296"/>
    </w:pPr>
  </w:style>
  <w:style w:type="character" w:customStyle="1" w:styleId="Antrat1Diagrama">
    <w:name w:val="Antraštė 1 Diagrama"/>
    <w:basedOn w:val="Numatytasispastraiposriftas"/>
    <w:link w:val="Antrat1"/>
    <w:uiPriority w:val="9"/>
    <w:rsid w:val="00F178F0"/>
    <w:rPr>
      <w:rFonts w:eastAsia="Calibri" w:cstheme="majorBidi"/>
      <w:b/>
      <w:noProof/>
      <w:sz w:val="26"/>
      <w:lang w:val="en-AU"/>
    </w:rPr>
  </w:style>
  <w:style w:type="character" w:styleId="Grietas">
    <w:name w:val="Strong"/>
    <w:qFormat/>
    <w:rsid w:val="009610B9"/>
    <w:rPr>
      <w:b/>
      <w:bCs/>
    </w:rPr>
  </w:style>
  <w:style w:type="character" w:styleId="Emfaz">
    <w:name w:val="Emphasis"/>
    <w:basedOn w:val="Numatytasispastraiposriftas"/>
    <w:qFormat/>
    <w:rsid w:val="00F178F0"/>
    <w:rPr>
      <w:i/>
      <w:iCs/>
    </w:rPr>
  </w:style>
  <w:style w:type="character" w:customStyle="1" w:styleId="Antrat3Diagrama">
    <w:name w:val="Antraštė 3 Diagrama"/>
    <w:basedOn w:val="Numatytasispastraiposriftas"/>
    <w:link w:val="Antrat3"/>
    <w:uiPriority w:val="9"/>
    <w:rsid w:val="00F178F0"/>
    <w:rPr>
      <w:rFonts w:eastAsiaTheme="majorEastAsia" w:cstheme="majorBidi"/>
      <w:noProof/>
      <w:sz w:val="28"/>
      <w:lang w:val="en-AU"/>
    </w:rPr>
  </w:style>
  <w:style w:type="character" w:customStyle="1" w:styleId="Antrat5Diagrama">
    <w:name w:val="Antraštė 5 Diagrama"/>
    <w:basedOn w:val="Numatytasispastraiposriftas"/>
    <w:link w:val="Antrat5"/>
    <w:rsid w:val="00F178F0"/>
    <w:rPr>
      <w:rFonts w:eastAsiaTheme="minorEastAsia" w:cstheme="minorBidi"/>
      <w:sz w:val="24"/>
    </w:rPr>
  </w:style>
  <w:style w:type="character" w:customStyle="1" w:styleId="Antrat4Diagrama">
    <w:name w:val="Antraštė 4 Diagrama"/>
    <w:basedOn w:val="Numatytasispastraiposriftas"/>
    <w:link w:val="Antrat4"/>
    <w:rsid w:val="00F178F0"/>
    <w:rPr>
      <w:rFonts w:eastAsiaTheme="minorEastAsia" w:cstheme="minorBidi"/>
      <w:noProof/>
      <w:sz w:val="24"/>
      <w:lang w:val="en-AU"/>
    </w:rPr>
  </w:style>
  <w:style w:type="paragraph" w:styleId="Betarp">
    <w:name w:val="No Spacing"/>
    <w:uiPriority w:val="1"/>
    <w:qFormat/>
    <w:rsid w:val="00944112"/>
    <w:rPr>
      <w:rFonts w:eastAsia="Calibri"/>
      <w:lang w:val="en-AU"/>
    </w:rPr>
  </w:style>
  <w:style w:type="character" w:customStyle="1" w:styleId="Antrat2Diagrama">
    <w:name w:val="Antraštė 2 Diagrama"/>
    <w:basedOn w:val="Numatytasispastraiposriftas"/>
    <w:link w:val="Antrat2"/>
    <w:rsid w:val="00F178F0"/>
    <w:rPr>
      <w:noProof/>
      <w:sz w:val="24"/>
      <w:lang w:val="en-AU"/>
    </w:rPr>
  </w:style>
  <w:style w:type="character" w:customStyle="1" w:styleId="Antrat6Diagrama">
    <w:name w:val="Antraštė 6 Diagrama"/>
    <w:basedOn w:val="Numatytasispastraiposriftas"/>
    <w:link w:val="Antrat6"/>
    <w:rsid w:val="00F178F0"/>
    <w:rPr>
      <w:sz w:val="24"/>
    </w:rPr>
  </w:style>
  <w:style w:type="character" w:customStyle="1" w:styleId="Antrat7Diagrama">
    <w:name w:val="Antraštė 7 Diagrama"/>
    <w:basedOn w:val="Numatytasispastraiposriftas"/>
    <w:link w:val="Antrat7"/>
    <w:rsid w:val="00F178F0"/>
    <w:rPr>
      <w:b/>
      <w:sz w:val="24"/>
      <w:lang w:val="en-US"/>
    </w:rPr>
  </w:style>
  <w:style w:type="character" w:customStyle="1" w:styleId="Antrat8Diagrama">
    <w:name w:val="Antraštė 8 Diagrama"/>
    <w:basedOn w:val="Numatytasispastraiposriftas"/>
    <w:link w:val="Antrat8"/>
    <w:rsid w:val="00F178F0"/>
    <w:rPr>
      <w:sz w:val="24"/>
      <w:lang w:val="en-US"/>
    </w:rPr>
  </w:style>
  <w:style w:type="character" w:customStyle="1" w:styleId="Antrat9Diagrama">
    <w:name w:val="Antraštė 9 Diagrama"/>
    <w:basedOn w:val="Numatytasispastraiposriftas"/>
    <w:link w:val="Antrat9"/>
    <w:rsid w:val="00F178F0"/>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character" w:styleId="Hipersaitas">
    <w:name w:val="Hyperlink"/>
    <w:basedOn w:val="Numatytasispastraiposriftas"/>
    <w:uiPriority w:val="99"/>
    <w:unhideWhenUsed/>
    <w:rsid w:val="006B363B"/>
    <w:rPr>
      <w:color w:val="0000FF"/>
      <w:u w:val="single"/>
    </w:rPr>
  </w:style>
  <w:style w:type="character" w:customStyle="1" w:styleId="HeaderChar">
    <w:name w:val="Header Char"/>
    <w:aliases w:val="Hyperlink Char"/>
    <w:basedOn w:val="Numatytasispastraiposriftas"/>
    <w:link w:val="Antrats1"/>
    <w:rsid w:val="00DE4F43"/>
    <w:rPr>
      <w:sz w:val="24"/>
      <w:szCs w:val="24"/>
    </w:rPr>
  </w:style>
  <w:style w:type="paragraph" w:customStyle="1" w:styleId="Antrats1">
    <w:name w:val="Antraštės1"/>
    <w:aliases w:val="Hyperlink"/>
    <w:basedOn w:val="prastasis"/>
    <w:link w:val="HeaderChar"/>
    <w:rsid w:val="00DE4F43"/>
    <w:rPr>
      <w:sz w:val="24"/>
      <w:szCs w:val="24"/>
      <w:lang w:val="lt-LT"/>
    </w:rPr>
  </w:style>
  <w:style w:type="paragraph" w:styleId="Pagrindiniotekstotrauka">
    <w:name w:val="Body Text Indent"/>
    <w:basedOn w:val="prastasis"/>
    <w:link w:val="PagrindiniotekstotraukaDiagrama"/>
    <w:uiPriority w:val="99"/>
    <w:semiHidden/>
    <w:unhideWhenUsed/>
    <w:rsid w:val="00DE4F43"/>
    <w:pPr>
      <w:spacing w:before="120"/>
      <w:ind w:left="4536"/>
      <w:jc w:val="center"/>
    </w:pPr>
    <w:rPr>
      <w:sz w:val="24"/>
      <w:szCs w:val="24"/>
      <w:lang w:val="lt-LT"/>
    </w:rPr>
  </w:style>
  <w:style w:type="character" w:customStyle="1" w:styleId="PagrindiniotekstotraukaDiagrama">
    <w:name w:val="Pagrindinio teksto įtrauka Diagrama"/>
    <w:basedOn w:val="Numatytasispastraiposriftas"/>
    <w:link w:val="Pagrindiniotekstotrauka"/>
    <w:uiPriority w:val="99"/>
    <w:semiHidden/>
    <w:rsid w:val="00DE4F43"/>
    <w:rPr>
      <w:sz w:val="24"/>
      <w:szCs w:val="24"/>
    </w:rPr>
  </w:style>
  <w:style w:type="paragraph" w:styleId="Pagrindinistekstas2">
    <w:name w:val="Body Text 2"/>
    <w:basedOn w:val="prastasis"/>
    <w:link w:val="Pagrindinistekstas2Diagrama"/>
    <w:uiPriority w:val="99"/>
    <w:semiHidden/>
    <w:unhideWhenUsed/>
    <w:rsid w:val="00DE4F43"/>
    <w:pPr>
      <w:spacing w:after="120" w:line="480" w:lineRule="auto"/>
    </w:pPr>
    <w:rPr>
      <w:sz w:val="24"/>
      <w:szCs w:val="24"/>
      <w:lang w:val="lt-LT"/>
    </w:rPr>
  </w:style>
  <w:style w:type="character" w:customStyle="1" w:styleId="Pagrindinistekstas2Diagrama">
    <w:name w:val="Pagrindinis tekstas 2 Diagrama"/>
    <w:basedOn w:val="Numatytasispastraiposriftas"/>
    <w:link w:val="Pagrindinistekstas2"/>
    <w:uiPriority w:val="99"/>
    <w:semiHidden/>
    <w:rsid w:val="00DE4F43"/>
    <w:rPr>
      <w:sz w:val="24"/>
      <w:szCs w:val="24"/>
    </w:rPr>
  </w:style>
  <w:style w:type="paragraph" w:styleId="prastasistinklapis">
    <w:name w:val="Normal (Web)"/>
    <w:basedOn w:val="prastasis"/>
    <w:uiPriority w:val="99"/>
    <w:semiHidden/>
    <w:unhideWhenUsed/>
    <w:rsid w:val="00311D13"/>
    <w:pPr>
      <w:spacing w:after="150"/>
    </w:pPr>
    <w:rPr>
      <w:sz w:val="24"/>
      <w:szCs w:val="24"/>
      <w:lang w:val="lt-LT"/>
    </w:rPr>
  </w:style>
  <w:style w:type="paragraph" w:customStyle="1" w:styleId="text-left">
    <w:name w:val="text-left"/>
    <w:basedOn w:val="prastasis"/>
    <w:rsid w:val="00311D13"/>
    <w:pPr>
      <w:spacing w:after="150"/>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10B9"/>
    <w:rPr>
      <w:lang w:val="en-AU"/>
    </w:rPr>
  </w:style>
  <w:style w:type="paragraph" w:styleId="Antrat1">
    <w:name w:val="heading 1"/>
    <w:basedOn w:val="prastasis"/>
    <w:next w:val="prastasis"/>
    <w:link w:val="Antrat1Diagrama"/>
    <w:uiPriority w:val="9"/>
    <w:qFormat/>
    <w:rsid w:val="009610B9"/>
    <w:pPr>
      <w:keepNext/>
      <w:jc w:val="both"/>
      <w:outlineLvl w:val="0"/>
    </w:pPr>
    <w:rPr>
      <w:rFonts w:eastAsia="Calibri" w:cstheme="majorBidi"/>
      <w:b/>
      <w:noProof/>
      <w:sz w:val="26"/>
    </w:rPr>
  </w:style>
  <w:style w:type="paragraph" w:styleId="Antrat2">
    <w:name w:val="heading 2"/>
    <w:basedOn w:val="prastasis"/>
    <w:next w:val="prastasis"/>
    <w:link w:val="Antrat2Diagrama"/>
    <w:qFormat/>
    <w:rsid w:val="009610B9"/>
    <w:pPr>
      <w:keepNext/>
      <w:outlineLvl w:val="1"/>
    </w:pPr>
    <w:rPr>
      <w:noProof/>
      <w:sz w:val="24"/>
    </w:rPr>
  </w:style>
  <w:style w:type="paragraph" w:styleId="Antrat3">
    <w:name w:val="heading 3"/>
    <w:basedOn w:val="prastasis"/>
    <w:next w:val="prastasis"/>
    <w:link w:val="Antrat3Diagrama"/>
    <w:uiPriority w:val="9"/>
    <w:qFormat/>
    <w:rsid w:val="009610B9"/>
    <w:pPr>
      <w:keepNext/>
      <w:outlineLvl w:val="2"/>
    </w:pPr>
    <w:rPr>
      <w:rFonts w:eastAsiaTheme="majorEastAsia" w:cstheme="majorBidi"/>
      <w:noProof/>
      <w:sz w:val="28"/>
    </w:rPr>
  </w:style>
  <w:style w:type="paragraph" w:styleId="Antrat4">
    <w:name w:val="heading 4"/>
    <w:basedOn w:val="prastasis"/>
    <w:next w:val="prastasis"/>
    <w:link w:val="Antrat4Diagrama"/>
    <w:qFormat/>
    <w:rsid w:val="009610B9"/>
    <w:pPr>
      <w:keepNext/>
      <w:jc w:val="both"/>
      <w:outlineLvl w:val="3"/>
    </w:pPr>
    <w:rPr>
      <w:rFonts w:eastAsiaTheme="minorEastAsia" w:cstheme="minorBidi"/>
      <w:noProof/>
      <w:sz w:val="24"/>
    </w:rPr>
  </w:style>
  <w:style w:type="paragraph" w:styleId="Antrat5">
    <w:name w:val="heading 5"/>
    <w:basedOn w:val="prastasis"/>
    <w:next w:val="prastasis"/>
    <w:link w:val="Antrat5Diagrama"/>
    <w:qFormat/>
    <w:rsid w:val="009610B9"/>
    <w:pPr>
      <w:keepNext/>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9610B9"/>
    <w:pPr>
      <w:keepNext/>
      <w:outlineLvl w:val="5"/>
    </w:pPr>
    <w:rPr>
      <w:sz w:val="24"/>
      <w:lang w:val="lt-LT"/>
    </w:rPr>
  </w:style>
  <w:style w:type="paragraph" w:styleId="Antrat7">
    <w:name w:val="heading 7"/>
    <w:basedOn w:val="prastasis"/>
    <w:next w:val="prastasis"/>
    <w:link w:val="Antrat7Diagrama"/>
    <w:qFormat/>
    <w:rsid w:val="009610B9"/>
    <w:pPr>
      <w:keepNext/>
      <w:jc w:val="center"/>
      <w:outlineLvl w:val="6"/>
    </w:pPr>
    <w:rPr>
      <w:b/>
      <w:sz w:val="24"/>
      <w:lang w:val="en-US"/>
    </w:rPr>
  </w:style>
  <w:style w:type="paragraph" w:styleId="Antrat8">
    <w:name w:val="heading 8"/>
    <w:basedOn w:val="prastasis"/>
    <w:next w:val="prastasis"/>
    <w:link w:val="Antrat8Diagrama"/>
    <w:qFormat/>
    <w:rsid w:val="009610B9"/>
    <w:pPr>
      <w:keepNext/>
      <w:jc w:val="center"/>
      <w:outlineLvl w:val="7"/>
    </w:pPr>
    <w:rPr>
      <w:sz w:val="24"/>
      <w:lang w:val="en-US"/>
    </w:rPr>
  </w:style>
  <w:style w:type="paragraph" w:styleId="Antrat9">
    <w:name w:val="heading 9"/>
    <w:basedOn w:val="prastasis"/>
    <w:next w:val="prastasis"/>
    <w:link w:val="Antrat9Diagrama"/>
    <w:qFormat/>
    <w:rsid w:val="009610B9"/>
    <w:pPr>
      <w:keepNext/>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44112"/>
    <w:pPr>
      <w:ind w:left="1296"/>
    </w:pPr>
  </w:style>
  <w:style w:type="character" w:customStyle="1" w:styleId="Antrat1Diagrama">
    <w:name w:val="Antraštė 1 Diagrama"/>
    <w:basedOn w:val="Numatytasispastraiposriftas"/>
    <w:link w:val="Antrat1"/>
    <w:uiPriority w:val="9"/>
    <w:rsid w:val="00F178F0"/>
    <w:rPr>
      <w:rFonts w:eastAsia="Calibri" w:cstheme="majorBidi"/>
      <w:b/>
      <w:noProof/>
      <w:sz w:val="26"/>
      <w:lang w:val="en-AU"/>
    </w:rPr>
  </w:style>
  <w:style w:type="character" w:styleId="Grietas">
    <w:name w:val="Strong"/>
    <w:qFormat/>
    <w:rsid w:val="009610B9"/>
    <w:rPr>
      <w:b/>
      <w:bCs/>
    </w:rPr>
  </w:style>
  <w:style w:type="character" w:styleId="Emfaz">
    <w:name w:val="Emphasis"/>
    <w:basedOn w:val="Numatytasispastraiposriftas"/>
    <w:qFormat/>
    <w:rsid w:val="00F178F0"/>
    <w:rPr>
      <w:i/>
      <w:iCs/>
    </w:rPr>
  </w:style>
  <w:style w:type="character" w:customStyle="1" w:styleId="Antrat3Diagrama">
    <w:name w:val="Antraštė 3 Diagrama"/>
    <w:basedOn w:val="Numatytasispastraiposriftas"/>
    <w:link w:val="Antrat3"/>
    <w:uiPriority w:val="9"/>
    <w:rsid w:val="00F178F0"/>
    <w:rPr>
      <w:rFonts w:eastAsiaTheme="majorEastAsia" w:cstheme="majorBidi"/>
      <w:noProof/>
      <w:sz w:val="28"/>
      <w:lang w:val="en-AU"/>
    </w:rPr>
  </w:style>
  <w:style w:type="character" w:customStyle="1" w:styleId="Antrat5Diagrama">
    <w:name w:val="Antraštė 5 Diagrama"/>
    <w:basedOn w:val="Numatytasispastraiposriftas"/>
    <w:link w:val="Antrat5"/>
    <w:rsid w:val="00F178F0"/>
    <w:rPr>
      <w:rFonts w:eastAsiaTheme="minorEastAsia" w:cstheme="minorBidi"/>
      <w:sz w:val="24"/>
    </w:rPr>
  </w:style>
  <w:style w:type="character" w:customStyle="1" w:styleId="Antrat4Diagrama">
    <w:name w:val="Antraštė 4 Diagrama"/>
    <w:basedOn w:val="Numatytasispastraiposriftas"/>
    <w:link w:val="Antrat4"/>
    <w:rsid w:val="00F178F0"/>
    <w:rPr>
      <w:rFonts w:eastAsiaTheme="minorEastAsia" w:cstheme="minorBidi"/>
      <w:noProof/>
      <w:sz w:val="24"/>
      <w:lang w:val="en-AU"/>
    </w:rPr>
  </w:style>
  <w:style w:type="paragraph" w:styleId="Betarp">
    <w:name w:val="No Spacing"/>
    <w:uiPriority w:val="1"/>
    <w:qFormat/>
    <w:rsid w:val="00944112"/>
    <w:rPr>
      <w:rFonts w:eastAsia="Calibri"/>
      <w:lang w:val="en-AU"/>
    </w:rPr>
  </w:style>
  <w:style w:type="character" w:customStyle="1" w:styleId="Antrat2Diagrama">
    <w:name w:val="Antraštė 2 Diagrama"/>
    <w:basedOn w:val="Numatytasispastraiposriftas"/>
    <w:link w:val="Antrat2"/>
    <w:rsid w:val="00F178F0"/>
    <w:rPr>
      <w:noProof/>
      <w:sz w:val="24"/>
      <w:lang w:val="en-AU"/>
    </w:rPr>
  </w:style>
  <w:style w:type="character" w:customStyle="1" w:styleId="Antrat6Diagrama">
    <w:name w:val="Antraštė 6 Diagrama"/>
    <w:basedOn w:val="Numatytasispastraiposriftas"/>
    <w:link w:val="Antrat6"/>
    <w:rsid w:val="00F178F0"/>
    <w:rPr>
      <w:sz w:val="24"/>
    </w:rPr>
  </w:style>
  <w:style w:type="character" w:customStyle="1" w:styleId="Antrat7Diagrama">
    <w:name w:val="Antraštė 7 Diagrama"/>
    <w:basedOn w:val="Numatytasispastraiposriftas"/>
    <w:link w:val="Antrat7"/>
    <w:rsid w:val="00F178F0"/>
    <w:rPr>
      <w:b/>
      <w:sz w:val="24"/>
      <w:lang w:val="en-US"/>
    </w:rPr>
  </w:style>
  <w:style w:type="character" w:customStyle="1" w:styleId="Antrat8Diagrama">
    <w:name w:val="Antraštė 8 Diagrama"/>
    <w:basedOn w:val="Numatytasispastraiposriftas"/>
    <w:link w:val="Antrat8"/>
    <w:rsid w:val="00F178F0"/>
    <w:rPr>
      <w:sz w:val="24"/>
      <w:lang w:val="en-US"/>
    </w:rPr>
  </w:style>
  <w:style w:type="character" w:customStyle="1" w:styleId="Antrat9Diagrama">
    <w:name w:val="Antraštė 9 Diagrama"/>
    <w:basedOn w:val="Numatytasispastraiposriftas"/>
    <w:link w:val="Antrat9"/>
    <w:rsid w:val="00F178F0"/>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character" w:styleId="Hipersaitas">
    <w:name w:val="Hyperlink"/>
    <w:basedOn w:val="Numatytasispastraiposriftas"/>
    <w:uiPriority w:val="99"/>
    <w:unhideWhenUsed/>
    <w:rsid w:val="006B363B"/>
    <w:rPr>
      <w:color w:val="0000FF"/>
      <w:u w:val="single"/>
    </w:rPr>
  </w:style>
  <w:style w:type="character" w:customStyle="1" w:styleId="HeaderChar">
    <w:name w:val="Header Char"/>
    <w:aliases w:val="Hyperlink Char"/>
    <w:basedOn w:val="Numatytasispastraiposriftas"/>
    <w:link w:val="Antrats1"/>
    <w:rsid w:val="00DE4F43"/>
    <w:rPr>
      <w:sz w:val="24"/>
      <w:szCs w:val="24"/>
    </w:rPr>
  </w:style>
  <w:style w:type="paragraph" w:customStyle="1" w:styleId="Antrats1">
    <w:name w:val="Antraštės1"/>
    <w:aliases w:val="Hyperlink"/>
    <w:basedOn w:val="prastasis"/>
    <w:link w:val="HeaderChar"/>
    <w:rsid w:val="00DE4F43"/>
    <w:rPr>
      <w:sz w:val="24"/>
      <w:szCs w:val="24"/>
      <w:lang w:val="lt-LT"/>
    </w:rPr>
  </w:style>
  <w:style w:type="paragraph" w:styleId="Pagrindiniotekstotrauka">
    <w:name w:val="Body Text Indent"/>
    <w:basedOn w:val="prastasis"/>
    <w:link w:val="PagrindiniotekstotraukaDiagrama"/>
    <w:uiPriority w:val="99"/>
    <w:semiHidden/>
    <w:unhideWhenUsed/>
    <w:rsid w:val="00DE4F43"/>
    <w:pPr>
      <w:spacing w:before="120"/>
      <w:ind w:left="4536"/>
      <w:jc w:val="center"/>
    </w:pPr>
    <w:rPr>
      <w:sz w:val="24"/>
      <w:szCs w:val="24"/>
      <w:lang w:val="lt-LT"/>
    </w:rPr>
  </w:style>
  <w:style w:type="character" w:customStyle="1" w:styleId="PagrindiniotekstotraukaDiagrama">
    <w:name w:val="Pagrindinio teksto įtrauka Diagrama"/>
    <w:basedOn w:val="Numatytasispastraiposriftas"/>
    <w:link w:val="Pagrindiniotekstotrauka"/>
    <w:uiPriority w:val="99"/>
    <w:semiHidden/>
    <w:rsid w:val="00DE4F43"/>
    <w:rPr>
      <w:sz w:val="24"/>
      <w:szCs w:val="24"/>
    </w:rPr>
  </w:style>
  <w:style w:type="paragraph" w:styleId="Pagrindinistekstas2">
    <w:name w:val="Body Text 2"/>
    <w:basedOn w:val="prastasis"/>
    <w:link w:val="Pagrindinistekstas2Diagrama"/>
    <w:uiPriority w:val="99"/>
    <w:semiHidden/>
    <w:unhideWhenUsed/>
    <w:rsid w:val="00DE4F43"/>
    <w:pPr>
      <w:spacing w:after="120" w:line="480" w:lineRule="auto"/>
    </w:pPr>
    <w:rPr>
      <w:sz w:val="24"/>
      <w:szCs w:val="24"/>
      <w:lang w:val="lt-LT"/>
    </w:rPr>
  </w:style>
  <w:style w:type="character" w:customStyle="1" w:styleId="Pagrindinistekstas2Diagrama">
    <w:name w:val="Pagrindinis tekstas 2 Diagrama"/>
    <w:basedOn w:val="Numatytasispastraiposriftas"/>
    <w:link w:val="Pagrindinistekstas2"/>
    <w:uiPriority w:val="99"/>
    <w:semiHidden/>
    <w:rsid w:val="00DE4F43"/>
    <w:rPr>
      <w:sz w:val="24"/>
      <w:szCs w:val="24"/>
    </w:rPr>
  </w:style>
  <w:style w:type="paragraph" w:styleId="prastasistinklapis">
    <w:name w:val="Normal (Web)"/>
    <w:basedOn w:val="prastasis"/>
    <w:uiPriority w:val="99"/>
    <w:semiHidden/>
    <w:unhideWhenUsed/>
    <w:rsid w:val="00311D13"/>
    <w:pPr>
      <w:spacing w:after="150"/>
    </w:pPr>
    <w:rPr>
      <w:sz w:val="24"/>
      <w:szCs w:val="24"/>
      <w:lang w:val="lt-LT"/>
    </w:rPr>
  </w:style>
  <w:style w:type="paragraph" w:customStyle="1" w:styleId="text-left">
    <w:name w:val="text-left"/>
    <w:basedOn w:val="prastasis"/>
    <w:rsid w:val="00311D13"/>
    <w:pPr>
      <w:spacing w:after="150"/>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3159">
      <w:bodyDiv w:val="1"/>
      <w:marLeft w:val="0"/>
      <w:marRight w:val="0"/>
      <w:marTop w:val="0"/>
      <w:marBottom w:val="0"/>
      <w:divBdr>
        <w:top w:val="none" w:sz="0" w:space="0" w:color="auto"/>
        <w:left w:val="none" w:sz="0" w:space="0" w:color="auto"/>
        <w:bottom w:val="none" w:sz="0" w:space="0" w:color="auto"/>
        <w:right w:val="none" w:sz="0" w:space="0" w:color="auto"/>
      </w:divBdr>
      <w:divsChild>
        <w:div w:id="1068966154">
          <w:marLeft w:val="0"/>
          <w:marRight w:val="0"/>
          <w:marTop w:val="0"/>
          <w:marBottom w:val="0"/>
          <w:divBdr>
            <w:top w:val="none" w:sz="0" w:space="0" w:color="auto"/>
            <w:left w:val="none" w:sz="0" w:space="0" w:color="auto"/>
            <w:bottom w:val="none" w:sz="0" w:space="0" w:color="auto"/>
            <w:right w:val="none" w:sz="0" w:space="0" w:color="auto"/>
          </w:divBdr>
          <w:divsChild>
            <w:div w:id="1279753673">
              <w:marLeft w:val="0"/>
              <w:marRight w:val="0"/>
              <w:marTop w:val="0"/>
              <w:marBottom w:val="0"/>
              <w:divBdr>
                <w:top w:val="none" w:sz="0" w:space="0" w:color="auto"/>
                <w:left w:val="none" w:sz="0" w:space="0" w:color="auto"/>
                <w:bottom w:val="none" w:sz="0" w:space="0" w:color="auto"/>
                <w:right w:val="none" w:sz="0" w:space="0" w:color="auto"/>
              </w:divBdr>
              <w:divsChild>
                <w:div w:id="1270775249">
                  <w:marLeft w:val="0"/>
                  <w:marRight w:val="0"/>
                  <w:marTop w:val="0"/>
                  <w:marBottom w:val="0"/>
                  <w:divBdr>
                    <w:top w:val="none" w:sz="0" w:space="0" w:color="auto"/>
                    <w:left w:val="none" w:sz="0" w:space="0" w:color="auto"/>
                    <w:bottom w:val="none" w:sz="0" w:space="0" w:color="auto"/>
                    <w:right w:val="none" w:sz="0" w:space="0" w:color="auto"/>
                  </w:divBdr>
                </w:div>
                <w:div w:id="1543863198">
                  <w:marLeft w:val="0"/>
                  <w:marRight w:val="0"/>
                  <w:marTop w:val="0"/>
                  <w:marBottom w:val="0"/>
                  <w:divBdr>
                    <w:top w:val="none" w:sz="0" w:space="0" w:color="auto"/>
                    <w:left w:val="none" w:sz="0" w:space="0" w:color="auto"/>
                    <w:bottom w:val="none" w:sz="0" w:space="0" w:color="auto"/>
                    <w:right w:val="none" w:sz="0" w:space="0" w:color="auto"/>
                  </w:divBdr>
                </w:div>
                <w:div w:id="20845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75812">
      <w:bodyDiv w:val="1"/>
      <w:marLeft w:val="0"/>
      <w:marRight w:val="0"/>
      <w:marTop w:val="0"/>
      <w:marBottom w:val="0"/>
      <w:divBdr>
        <w:top w:val="none" w:sz="0" w:space="0" w:color="auto"/>
        <w:left w:val="none" w:sz="0" w:space="0" w:color="auto"/>
        <w:bottom w:val="none" w:sz="0" w:space="0" w:color="auto"/>
        <w:right w:val="none" w:sz="0" w:space="0" w:color="auto"/>
      </w:divBdr>
      <w:divsChild>
        <w:div w:id="2016371986">
          <w:marLeft w:val="0"/>
          <w:marRight w:val="0"/>
          <w:marTop w:val="0"/>
          <w:marBottom w:val="0"/>
          <w:divBdr>
            <w:top w:val="none" w:sz="0" w:space="0" w:color="auto"/>
            <w:left w:val="none" w:sz="0" w:space="0" w:color="auto"/>
            <w:bottom w:val="none" w:sz="0" w:space="0" w:color="auto"/>
            <w:right w:val="none" w:sz="0" w:space="0" w:color="auto"/>
          </w:divBdr>
          <w:divsChild>
            <w:div w:id="52123674">
              <w:marLeft w:val="-225"/>
              <w:marRight w:val="-225"/>
              <w:marTop w:val="0"/>
              <w:marBottom w:val="0"/>
              <w:divBdr>
                <w:top w:val="none" w:sz="0" w:space="0" w:color="auto"/>
                <w:left w:val="none" w:sz="0" w:space="0" w:color="auto"/>
                <w:bottom w:val="none" w:sz="0" w:space="0" w:color="auto"/>
                <w:right w:val="none" w:sz="0" w:space="0" w:color="auto"/>
              </w:divBdr>
              <w:divsChild>
                <w:div w:id="1352954671">
                  <w:marLeft w:val="0"/>
                  <w:marRight w:val="0"/>
                  <w:marTop w:val="0"/>
                  <w:marBottom w:val="0"/>
                  <w:divBdr>
                    <w:top w:val="none" w:sz="0" w:space="0" w:color="auto"/>
                    <w:left w:val="none" w:sz="0" w:space="0" w:color="auto"/>
                    <w:bottom w:val="none" w:sz="0" w:space="0" w:color="auto"/>
                    <w:right w:val="none" w:sz="0" w:space="0" w:color="auto"/>
                  </w:divBdr>
                  <w:divsChild>
                    <w:div w:id="453518814">
                      <w:marLeft w:val="0"/>
                      <w:marRight w:val="0"/>
                      <w:marTop w:val="0"/>
                      <w:marBottom w:val="0"/>
                      <w:divBdr>
                        <w:top w:val="none" w:sz="0" w:space="0" w:color="auto"/>
                        <w:left w:val="none" w:sz="0" w:space="0" w:color="auto"/>
                        <w:bottom w:val="none" w:sz="0" w:space="0" w:color="auto"/>
                        <w:right w:val="none" w:sz="0" w:space="0" w:color="auto"/>
                      </w:divBdr>
                      <w:divsChild>
                        <w:div w:id="219832531">
                          <w:marLeft w:val="0"/>
                          <w:marRight w:val="0"/>
                          <w:marTop w:val="600"/>
                          <w:marBottom w:val="300"/>
                          <w:divBdr>
                            <w:top w:val="none" w:sz="0" w:space="0" w:color="auto"/>
                            <w:left w:val="none" w:sz="0" w:space="0" w:color="auto"/>
                            <w:bottom w:val="single" w:sz="6" w:space="0" w:color="D4E6F0"/>
                            <w:right w:val="none" w:sz="0" w:space="0" w:color="auto"/>
                          </w:divBdr>
                        </w:div>
                      </w:divsChild>
                    </w:div>
                  </w:divsChild>
                </w:div>
                <w:div w:id="1050181153">
                  <w:marLeft w:val="0"/>
                  <w:marRight w:val="0"/>
                  <w:marTop w:val="0"/>
                  <w:marBottom w:val="0"/>
                  <w:divBdr>
                    <w:top w:val="none" w:sz="0" w:space="0" w:color="auto"/>
                    <w:left w:val="none" w:sz="0" w:space="0" w:color="auto"/>
                    <w:bottom w:val="none" w:sz="0" w:space="0" w:color="auto"/>
                    <w:right w:val="none" w:sz="0" w:space="0" w:color="auto"/>
                  </w:divBdr>
                  <w:divsChild>
                    <w:div w:id="13656302">
                      <w:marLeft w:val="0"/>
                      <w:marRight w:val="0"/>
                      <w:marTop w:val="0"/>
                      <w:marBottom w:val="0"/>
                      <w:divBdr>
                        <w:top w:val="none" w:sz="0" w:space="0" w:color="auto"/>
                        <w:left w:val="none" w:sz="0" w:space="0" w:color="auto"/>
                        <w:bottom w:val="none" w:sz="0" w:space="0" w:color="auto"/>
                        <w:right w:val="none" w:sz="0" w:space="0" w:color="auto"/>
                      </w:divBdr>
                    </w:div>
                    <w:div w:id="310911770">
                      <w:marLeft w:val="0"/>
                      <w:marRight w:val="0"/>
                      <w:marTop w:val="0"/>
                      <w:marBottom w:val="0"/>
                      <w:divBdr>
                        <w:top w:val="none" w:sz="0" w:space="0" w:color="auto"/>
                        <w:left w:val="none" w:sz="0" w:space="0" w:color="auto"/>
                        <w:bottom w:val="none" w:sz="0" w:space="0" w:color="auto"/>
                        <w:right w:val="none" w:sz="0" w:space="0" w:color="auto"/>
                      </w:divBdr>
                    </w:div>
                  </w:divsChild>
                </w:div>
                <w:div w:id="924996113">
                  <w:marLeft w:val="0"/>
                  <w:marRight w:val="0"/>
                  <w:marTop w:val="0"/>
                  <w:marBottom w:val="0"/>
                  <w:divBdr>
                    <w:top w:val="none" w:sz="0" w:space="0" w:color="auto"/>
                    <w:left w:val="none" w:sz="0" w:space="0" w:color="auto"/>
                    <w:bottom w:val="none" w:sz="0" w:space="0" w:color="auto"/>
                    <w:right w:val="none" w:sz="0" w:space="0" w:color="auto"/>
                  </w:divBdr>
                  <w:divsChild>
                    <w:div w:id="1470903675">
                      <w:marLeft w:val="0"/>
                      <w:marRight w:val="0"/>
                      <w:marTop w:val="0"/>
                      <w:marBottom w:val="0"/>
                      <w:divBdr>
                        <w:top w:val="none" w:sz="0" w:space="0" w:color="auto"/>
                        <w:left w:val="none" w:sz="0" w:space="0" w:color="auto"/>
                        <w:bottom w:val="none" w:sz="0" w:space="0" w:color="auto"/>
                        <w:right w:val="none" w:sz="0" w:space="0" w:color="auto"/>
                      </w:divBdr>
                    </w:div>
                  </w:divsChild>
                </w:div>
                <w:div w:id="61828572">
                  <w:marLeft w:val="0"/>
                  <w:marRight w:val="0"/>
                  <w:marTop w:val="0"/>
                  <w:marBottom w:val="0"/>
                  <w:divBdr>
                    <w:top w:val="none" w:sz="0" w:space="0" w:color="auto"/>
                    <w:left w:val="none" w:sz="0" w:space="0" w:color="auto"/>
                    <w:bottom w:val="none" w:sz="0" w:space="0" w:color="auto"/>
                    <w:right w:val="none" w:sz="0" w:space="0" w:color="auto"/>
                  </w:divBdr>
                  <w:divsChild>
                    <w:div w:id="2022276071">
                      <w:marLeft w:val="0"/>
                      <w:marRight w:val="0"/>
                      <w:marTop w:val="0"/>
                      <w:marBottom w:val="0"/>
                      <w:divBdr>
                        <w:top w:val="none" w:sz="0" w:space="0" w:color="auto"/>
                        <w:left w:val="none" w:sz="0" w:space="0" w:color="auto"/>
                        <w:bottom w:val="none" w:sz="0" w:space="0" w:color="auto"/>
                        <w:right w:val="none" w:sz="0" w:space="0" w:color="auto"/>
                      </w:divBdr>
                    </w:div>
                  </w:divsChild>
                </w:div>
                <w:div w:id="1847015011">
                  <w:marLeft w:val="0"/>
                  <w:marRight w:val="0"/>
                  <w:marTop w:val="0"/>
                  <w:marBottom w:val="0"/>
                  <w:divBdr>
                    <w:top w:val="none" w:sz="0" w:space="0" w:color="auto"/>
                    <w:left w:val="none" w:sz="0" w:space="0" w:color="auto"/>
                    <w:bottom w:val="none" w:sz="0" w:space="0" w:color="auto"/>
                    <w:right w:val="none" w:sz="0" w:space="0" w:color="auto"/>
                  </w:divBdr>
                  <w:divsChild>
                    <w:div w:id="11083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80259">
          <w:marLeft w:val="0"/>
          <w:marRight w:val="0"/>
          <w:marTop w:val="0"/>
          <w:marBottom w:val="0"/>
          <w:divBdr>
            <w:top w:val="none" w:sz="0" w:space="0" w:color="auto"/>
            <w:left w:val="none" w:sz="0" w:space="0" w:color="auto"/>
            <w:bottom w:val="none" w:sz="0" w:space="0" w:color="auto"/>
            <w:right w:val="none" w:sz="0" w:space="0" w:color="auto"/>
          </w:divBdr>
          <w:divsChild>
            <w:div w:id="323439378">
              <w:marLeft w:val="0"/>
              <w:marRight w:val="0"/>
              <w:marTop w:val="0"/>
              <w:marBottom w:val="0"/>
              <w:divBdr>
                <w:top w:val="none" w:sz="0" w:space="0" w:color="auto"/>
                <w:left w:val="none" w:sz="0" w:space="0" w:color="auto"/>
                <w:bottom w:val="none" w:sz="0" w:space="0" w:color="auto"/>
                <w:right w:val="none" w:sz="0" w:space="0" w:color="auto"/>
              </w:divBdr>
              <w:divsChild>
                <w:div w:id="1269584445">
                  <w:marLeft w:val="-225"/>
                  <w:marRight w:val="-225"/>
                  <w:marTop w:val="0"/>
                  <w:marBottom w:val="0"/>
                  <w:divBdr>
                    <w:top w:val="none" w:sz="0" w:space="0" w:color="auto"/>
                    <w:left w:val="none" w:sz="0" w:space="0" w:color="auto"/>
                    <w:bottom w:val="none" w:sz="0" w:space="0" w:color="auto"/>
                    <w:right w:val="none" w:sz="0" w:space="0" w:color="auto"/>
                  </w:divBdr>
                  <w:divsChild>
                    <w:div w:id="1238054391">
                      <w:marLeft w:val="0"/>
                      <w:marRight w:val="0"/>
                      <w:marTop w:val="0"/>
                      <w:marBottom w:val="0"/>
                      <w:divBdr>
                        <w:top w:val="none" w:sz="0" w:space="0" w:color="auto"/>
                        <w:left w:val="none" w:sz="0" w:space="0" w:color="auto"/>
                        <w:bottom w:val="none" w:sz="0" w:space="0" w:color="auto"/>
                        <w:right w:val="none" w:sz="0" w:space="0" w:color="auto"/>
                      </w:divBdr>
                      <w:divsChild>
                        <w:div w:id="478352023">
                          <w:marLeft w:val="0"/>
                          <w:marRight w:val="0"/>
                          <w:marTop w:val="0"/>
                          <w:marBottom w:val="0"/>
                          <w:divBdr>
                            <w:top w:val="none" w:sz="0" w:space="0" w:color="auto"/>
                            <w:left w:val="none" w:sz="0" w:space="0" w:color="auto"/>
                            <w:bottom w:val="none" w:sz="0" w:space="0" w:color="auto"/>
                            <w:right w:val="none" w:sz="0" w:space="0" w:color="auto"/>
                          </w:divBdr>
                        </w:div>
                      </w:divsChild>
                    </w:div>
                    <w:div w:id="984889670">
                      <w:marLeft w:val="0"/>
                      <w:marRight w:val="0"/>
                      <w:marTop w:val="0"/>
                      <w:marBottom w:val="0"/>
                      <w:divBdr>
                        <w:top w:val="none" w:sz="0" w:space="0" w:color="auto"/>
                        <w:left w:val="none" w:sz="0" w:space="0" w:color="auto"/>
                        <w:bottom w:val="none" w:sz="0" w:space="0" w:color="auto"/>
                        <w:right w:val="none" w:sz="0" w:space="0" w:color="auto"/>
                      </w:divBdr>
                      <w:divsChild>
                        <w:div w:id="21418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6251">
      <w:bodyDiv w:val="1"/>
      <w:marLeft w:val="0"/>
      <w:marRight w:val="0"/>
      <w:marTop w:val="0"/>
      <w:marBottom w:val="0"/>
      <w:divBdr>
        <w:top w:val="none" w:sz="0" w:space="0" w:color="auto"/>
        <w:left w:val="none" w:sz="0" w:space="0" w:color="auto"/>
        <w:bottom w:val="none" w:sz="0" w:space="0" w:color="auto"/>
        <w:right w:val="none" w:sz="0" w:space="0" w:color="auto"/>
      </w:divBdr>
      <w:divsChild>
        <w:div w:id="934292451">
          <w:marLeft w:val="0"/>
          <w:marRight w:val="0"/>
          <w:marTop w:val="0"/>
          <w:marBottom w:val="0"/>
          <w:divBdr>
            <w:top w:val="none" w:sz="0" w:space="0" w:color="auto"/>
            <w:left w:val="none" w:sz="0" w:space="0" w:color="auto"/>
            <w:bottom w:val="none" w:sz="0" w:space="0" w:color="auto"/>
            <w:right w:val="none" w:sz="0" w:space="0" w:color="auto"/>
          </w:divBdr>
        </w:div>
      </w:divsChild>
    </w:div>
    <w:div w:id="1006206763">
      <w:bodyDiv w:val="1"/>
      <w:marLeft w:val="0"/>
      <w:marRight w:val="0"/>
      <w:marTop w:val="0"/>
      <w:marBottom w:val="0"/>
      <w:divBdr>
        <w:top w:val="none" w:sz="0" w:space="0" w:color="auto"/>
        <w:left w:val="none" w:sz="0" w:space="0" w:color="auto"/>
        <w:bottom w:val="none" w:sz="0" w:space="0" w:color="auto"/>
        <w:right w:val="none" w:sz="0" w:space="0" w:color="auto"/>
      </w:divBdr>
    </w:div>
    <w:div w:id="1069842148">
      <w:bodyDiv w:val="1"/>
      <w:marLeft w:val="0"/>
      <w:marRight w:val="0"/>
      <w:marTop w:val="0"/>
      <w:marBottom w:val="0"/>
      <w:divBdr>
        <w:top w:val="none" w:sz="0" w:space="0" w:color="auto"/>
        <w:left w:val="none" w:sz="0" w:space="0" w:color="auto"/>
        <w:bottom w:val="none" w:sz="0" w:space="0" w:color="auto"/>
        <w:right w:val="none" w:sz="0" w:space="0" w:color="auto"/>
      </w:divBdr>
      <w:divsChild>
        <w:div w:id="1701205707">
          <w:marLeft w:val="0"/>
          <w:marRight w:val="0"/>
          <w:marTop w:val="0"/>
          <w:marBottom w:val="0"/>
          <w:divBdr>
            <w:top w:val="none" w:sz="0" w:space="0" w:color="auto"/>
            <w:left w:val="none" w:sz="0" w:space="0" w:color="auto"/>
            <w:bottom w:val="none" w:sz="0" w:space="0" w:color="auto"/>
            <w:right w:val="none" w:sz="0" w:space="0" w:color="auto"/>
          </w:divBdr>
        </w:div>
      </w:divsChild>
    </w:div>
    <w:div w:id="1453012626">
      <w:bodyDiv w:val="1"/>
      <w:marLeft w:val="0"/>
      <w:marRight w:val="0"/>
      <w:marTop w:val="0"/>
      <w:marBottom w:val="0"/>
      <w:divBdr>
        <w:top w:val="none" w:sz="0" w:space="0" w:color="auto"/>
        <w:left w:val="none" w:sz="0" w:space="0" w:color="auto"/>
        <w:bottom w:val="none" w:sz="0" w:space="0" w:color="auto"/>
        <w:right w:val="none" w:sz="0" w:space="0" w:color="auto"/>
      </w:divBdr>
      <w:divsChild>
        <w:div w:id="1275945222">
          <w:marLeft w:val="0"/>
          <w:marRight w:val="0"/>
          <w:marTop w:val="0"/>
          <w:marBottom w:val="0"/>
          <w:divBdr>
            <w:top w:val="none" w:sz="0" w:space="0" w:color="auto"/>
            <w:left w:val="none" w:sz="0" w:space="0" w:color="auto"/>
            <w:bottom w:val="none" w:sz="0" w:space="0" w:color="auto"/>
            <w:right w:val="none" w:sz="0" w:space="0" w:color="auto"/>
          </w:divBdr>
          <w:divsChild>
            <w:div w:id="477848351">
              <w:marLeft w:val="0"/>
              <w:marRight w:val="0"/>
              <w:marTop w:val="0"/>
              <w:marBottom w:val="0"/>
              <w:divBdr>
                <w:top w:val="none" w:sz="0" w:space="0" w:color="auto"/>
                <w:left w:val="none" w:sz="0" w:space="0" w:color="auto"/>
                <w:bottom w:val="none" w:sz="0" w:space="0" w:color="auto"/>
                <w:right w:val="none" w:sz="0" w:space="0" w:color="auto"/>
              </w:divBdr>
            </w:div>
            <w:div w:id="975644562">
              <w:marLeft w:val="0"/>
              <w:marRight w:val="0"/>
              <w:marTop w:val="0"/>
              <w:marBottom w:val="0"/>
              <w:divBdr>
                <w:top w:val="none" w:sz="0" w:space="0" w:color="auto"/>
                <w:left w:val="none" w:sz="0" w:space="0" w:color="auto"/>
                <w:bottom w:val="none" w:sz="0" w:space="0" w:color="auto"/>
                <w:right w:val="none" w:sz="0" w:space="0" w:color="auto"/>
              </w:divBdr>
            </w:div>
            <w:div w:id="426578460">
              <w:marLeft w:val="0"/>
              <w:marRight w:val="0"/>
              <w:marTop w:val="0"/>
              <w:marBottom w:val="0"/>
              <w:divBdr>
                <w:top w:val="none" w:sz="0" w:space="0" w:color="auto"/>
                <w:left w:val="none" w:sz="0" w:space="0" w:color="auto"/>
                <w:bottom w:val="none" w:sz="0" w:space="0" w:color="auto"/>
                <w:right w:val="none" w:sz="0" w:space="0" w:color="auto"/>
              </w:divBdr>
            </w:div>
          </w:divsChild>
        </w:div>
        <w:div w:id="1559897316">
          <w:marLeft w:val="0"/>
          <w:marRight w:val="0"/>
          <w:marTop w:val="0"/>
          <w:marBottom w:val="0"/>
          <w:divBdr>
            <w:top w:val="none" w:sz="0" w:space="0" w:color="auto"/>
            <w:left w:val="none" w:sz="0" w:space="0" w:color="auto"/>
            <w:bottom w:val="none" w:sz="0" w:space="0" w:color="auto"/>
            <w:right w:val="none" w:sz="0" w:space="0" w:color="auto"/>
          </w:divBdr>
          <w:divsChild>
            <w:div w:id="1357075604">
              <w:marLeft w:val="0"/>
              <w:marRight w:val="0"/>
              <w:marTop w:val="0"/>
              <w:marBottom w:val="0"/>
              <w:divBdr>
                <w:top w:val="none" w:sz="0" w:space="0" w:color="auto"/>
                <w:left w:val="none" w:sz="0" w:space="0" w:color="auto"/>
                <w:bottom w:val="none" w:sz="0" w:space="0" w:color="auto"/>
                <w:right w:val="none" w:sz="0" w:space="0" w:color="auto"/>
              </w:divBdr>
              <w:divsChild>
                <w:div w:id="1268394194">
                  <w:marLeft w:val="0"/>
                  <w:marRight w:val="0"/>
                  <w:marTop w:val="0"/>
                  <w:marBottom w:val="0"/>
                  <w:divBdr>
                    <w:top w:val="none" w:sz="0" w:space="0" w:color="auto"/>
                    <w:left w:val="none" w:sz="0" w:space="0" w:color="auto"/>
                    <w:bottom w:val="none" w:sz="0" w:space="0" w:color="auto"/>
                    <w:right w:val="none" w:sz="0" w:space="0" w:color="auto"/>
                  </w:divBdr>
                </w:div>
                <w:div w:id="1254125429">
                  <w:marLeft w:val="0"/>
                  <w:marRight w:val="0"/>
                  <w:marTop w:val="0"/>
                  <w:marBottom w:val="0"/>
                  <w:divBdr>
                    <w:top w:val="none" w:sz="0" w:space="0" w:color="auto"/>
                    <w:left w:val="none" w:sz="0" w:space="0" w:color="auto"/>
                    <w:bottom w:val="none" w:sz="0" w:space="0" w:color="auto"/>
                    <w:right w:val="none" w:sz="0" w:space="0" w:color="auto"/>
                  </w:divBdr>
                  <w:divsChild>
                    <w:div w:id="1822499610">
                      <w:marLeft w:val="0"/>
                      <w:marRight w:val="0"/>
                      <w:marTop w:val="0"/>
                      <w:marBottom w:val="0"/>
                      <w:divBdr>
                        <w:top w:val="none" w:sz="0" w:space="0" w:color="auto"/>
                        <w:left w:val="none" w:sz="0" w:space="0" w:color="auto"/>
                        <w:bottom w:val="none" w:sz="0" w:space="0" w:color="auto"/>
                        <w:right w:val="none" w:sz="0" w:space="0" w:color="auto"/>
                      </w:divBdr>
                      <w:divsChild>
                        <w:div w:id="142934652">
                          <w:marLeft w:val="0"/>
                          <w:marRight w:val="0"/>
                          <w:marTop w:val="0"/>
                          <w:marBottom w:val="0"/>
                          <w:divBdr>
                            <w:top w:val="none" w:sz="0" w:space="0" w:color="auto"/>
                            <w:left w:val="none" w:sz="0" w:space="0" w:color="auto"/>
                            <w:bottom w:val="none" w:sz="0" w:space="0" w:color="auto"/>
                            <w:right w:val="none" w:sz="0" w:space="0" w:color="auto"/>
                          </w:divBdr>
                        </w:div>
                        <w:div w:id="1177117784">
                          <w:marLeft w:val="0"/>
                          <w:marRight w:val="0"/>
                          <w:marTop w:val="0"/>
                          <w:marBottom w:val="0"/>
                          <w:divBdr>
                            <w:top w:val="none" w:sz="0" w:space="0" w:color="auto"/>
                            <w:left w:val="none" w:sz="0" w:space="0" w:color="auto"/>
                            <w:bottom w:val="none" w:sz="0" w:space="0" w:color="auto"/>
                            <w:right w:val="none" w:sz="0" w:space="0" w:color="auto"/>
                          </w:divBdr>
                        </w:div>
                        <w:div w:id="808283804">
                          <w:marLeft w:val="0"/>
                          <w:marRight w:val="0"/>
                          <w:marTop w:val="0"/>
                          <w:marBottom w:val="0"/>
                          <w:divBdr>
                            <w:top w:val="none" w:sz="0" w:space="0" w:color="auto"/>
                            <w:left w:val="none" w:sz="0" w:space="0" w:color="auto"/>
                            <w:bottom w:val="none" w:sz="0" w:space="0" w:color="auto"/>
                            <w:right w:val="none" w:sz="0" w:space="0" w:color="auto"/>
                          </w:divBdr>
                        </w:div>
                      </w:divsChild>
                    </w:div>
                    <w:div w:id="349256722">
                      <w:marLeft w:val="0"/>
                      <w:marRight w:val="0"/>
                      <w:marTop w:val="0"/>
                      <w:marBottom w:val="0"/>
                      <w:divBdr>
                        <w:top w:val="none" w:sz="0" w:space="0" w:color="auto"/>
                        <w:left w:val="none" w:sz="0" w:space="0" w:color="auto"/>
                        <w:bottom w:val="none" w:sz="0" w:space="0" w:color="auto"/>
                        <w:right w:val="none" w:sz="0" w:space="0" w:color="auto"/>
                      </w:divBdr>
                      <w:divsChild>
                        <w:div w:id="674381325">
                          <w:marLeft w:val="0"/>
                          <w:marRight w:val="0"/>
                          <w:marTop w:val="0"/>
                          <w:marBottom w:val="0"/>
                          <w:divBdr>
                            <w:top w:val="none" w:sz="0" w:space="0" w:color="auto"/>
                            <w:left w:val="none" w:sz="0" w:space="0" w:color="auto"/>
                            <w:bottom w:val="none" w:sz="0" w:space="0" w:color="auto"/>
                            <w:right w:val="none" w:sz="0" w:space="0" w:color="auto"/>
                          </w:divBdr>
                        </w:div>
                        <w:div w:id="517814748">
                          <w:marLeft w:val="0"/>
                          <w:marRight w:val="0"/>
                          <w:marTop w:val="0"/>
                          <w:marBottom w:val="0"/>
                          <w:divBdr>
                            <w:top w:val="none" w:sz="0" w:space="0" w:color="auto"/>
                            <w:left w:val="none" w:sz="0" w:space="0" w:color="auto"/>
                            <w:bottom w:val="none" w:sz="0" w:space="0" w:color="auto"/>
                            <w:right w:val="none" w:sz="0" w:space="0" w:color="auto"/>
                          </w:divBdr>
                        </w:div>
                        <w:div w:id="1412657363">
                          <w:marLeft w:val="0"/>
                          <w:marRight w:val="0"/>
                          <w:marTop w:val="0"/>
                          <w:marBottom w:val="0"/>
                          <w:divBdr>
                            <w:top w:val="none" w:sz="0" w:space="0" w:color="auto"/>
                            <w:left w:val="none" w:sz="0" w:space="0" w:color="auto"/>
                            <w:bottom w:val="none" w:sz="0" w:space="0" w:color="auto"/>
                            <w:right w:val="none" w:sz="0" w:space="0" w:color="auto"/>
                          </w:divBdr>
                        </w:div>
                        <w:div w:id="1748838353">
                          <w:marLeft w:val="0"/>
                          <w:marRight w:val="0"/>
                          <w:marTop w:val="0"/>
                          <w:marBottom w:val="0"/>
                          <w:divBdr>
                            <w:top w:val="none" w:sz="0" w:space="0" w:color="auto"/>
                            <w:left w:val="none" w:sz="0" w:space="0" w:color="auto"/>
                            <w:bottom w:val="none" w:sz="0" w:space="0" w:color="auto"/>
                            <w:right w:val="none" w:sz="0" w:space="0" w:color="auto"/>
                          </w:divBdr>
                        </w:div>
                        <w:div w:id="334309668">
                          <w:marLeft w:val="0"/>
                          <w:marRight w:val="0"/>
                          <w:marTop w:val="0"/>
                          <w:marBottom w:val="0"/>
                          <w:divBdr>
                            <w:top w:val="none" w:sz="0" w:space="0" w:color="auto"/>
                            <w:left w:val="none" w:sz="0" w:space="0" w:color="auto"/>
                            <w:bottom w:val="none" w:sz="0" w:space="0" w:color="auto"/>
                            <w:right w:val="none" w:sz="0" w:space="0" w:color="auto"/>
                          </w:divBdr>
                        </w:div>
                        <w:div w:id="1388214745">
                          <w:marLeft w:val="0"/>
                          <w:marRight w:val="0"/>
                          <w:marTop w:val="0"/>
                          <w:marBottom w:val="0"/>
                          <w:divBdr>
                            <w:top w:val="none" w:sz="0" w:space="0" w:color="auto"/>
                            <w:left w:val="none" w:sz="0" w:space="0" w:color="auto"/>
                            <w:bottom w:val="none" w:sz="0" w:space="0" w:color="auto"/>
                            <w:right w:val="none" w:sz="0" w:space="0" w:color="auto"/>
                          </w:divBdr>
                        </w:div>
                      </w:divsChild>
                    </w:div>
                    <w:div w:id="159854237">
                      <w:marLeft w:val="0"/>
                      <w:marRight w:val="0"/>
                      <w:marTop w:val="0"/>
                      <w:marBottom w:val="0"/>
                      <w:divBdr>
                        <w:top w:val="none" w:sz="0" w:space="0" w:color="auto"/>
                        <w:left w:val="none" w:sz="0" w:space="0" w:color="auto"/>
                        <w:bottom w:val="none" w:sz="0" w:space="0" w:color="auto"/>
                        <w:right w:val="none" w:sz="0" w:space="0" w:color="auto"/>
                      </w:divBdr>
                    </w:div>
                  </w:divsChild>
                </w:div>
                <w:div w:id="1902058649">
                  <w:marLeft w:val="0"/>
                  <w:marRight w:val="0"/>
                  <w:marTop w:val="0"/>
                  <w:marBottom w:val="0"/>
                  <w:divBdr>
                    <w:top w:val="none" w:sz="0" w:space="0" w:color="auto"/>
                    <w:left w:val="none" w:sz="0" w:space="0" w:color="auto"/>
                    <w:bottom w:val="none" w:sz="0" w:space="0" w:color="auto"/>
                    <w:right w:val="none" w:sz="0" w:space="0" w:color="auto"/>
                  </w:divBdr>
                  <w:divsChild>
                    <w:div w:id="180512645">
                      <w:marLeft w:val="0"/>
                      <w:marRight w:val="0"/>
                      <w:marTop w:val="0"/>
                      <w:marBottom w:val="0"/>
                      <w:divBdr>
                        <w:top w:val="none" w:sz="0" w:space="0" w:color="auto"/>
                        <w:left w:val="none" w:sz="0" w:space="0" w:color="auto"/>
                        <w:bottom w:val="none" w:sz="0" w:space="0" w:color="auto"/>
                        <w:right w:val="none" w:sz="0" w:space="0" w:color="auto"/>
                      </w:divBdr>
                    </w:div>
                    <w:div w:id="1830822210">
                      <w:marLeft w:val="0"/>
                      <w:marRight w:val="0"/>
                      <w:marTop w:val="0"/>
                      <w:marBottom w:val="0"/>
                      <w:divBdr>
                        <w:top w:val="none" w:sz="0" w:space="0" w:color="auto"/>
                        <w:left w:val="none" w:sz="0" w:space="0" w:color="auto"/>
                        <w:bottom w:val="none" w:sz="0" w:space="0" w:color="auto"/>
                        <w:right w:val="none" w:sz="0" w:space="0" w:color="auto"/>
                      </w:divBdr>
                    </w:div>
                  </w:divsChild>
                </w:div>
                <w:div w:id="1417439772">
                  <w:marLeft w:val="0"/>
                  <w:marRight w:val="0"/>
                  <w:marTop w:val="0"/>
                  <w:marBottom w:val="0"/>
                  <w:divBdr>
                    <w:top w:val="none" w:sz="0" w:space="0" w:color="auto"/>
                    <w:left w:val="none" w:sz="0" w:space="0" w:color="auto"/>
                    <w:bottom w:val="none" w:sz="0" w:space="0" w:color="auto"/>
                    <w:right w:val="none" w:sz="0" w:space="0" w:color="auto"/>
                  </w:divBdr>
                  <w:divsChild>
                    <w:div w:id="790981781">
                      <w:marLeft w:val="0"/>
                      <w:marRight w:val="0"/>
                      <w:marTop w:val="0"/>
                      <w:marBottom w:val="0"/>
                      <w:divBdr>
                        <w:top w:val="none" w:sz="0" w:space="0" w:color="auto"/>
                        <w:left w:val="none" w:sz="0" w:space="0" w:color="auto"/>
                        <w:bottom w:val="none" w:sz="0" w:space="0" w:color="auto"/>
                        <w:right w:val="none" w:sz="0" w:space="0" w:color="auto"/>
                      </w:divBdr>
                    </w:div>
                    <w:div w:id="941693262">
                      <w:marLeft w:val="0"/>
                      <w:marRight w:val="0"/>
                      <w:marTop w:val="0"/>
                      <w:marBottom w:val="0"/>
                      <w:divBdr>
                        <w:top w:val="none" w:sz="0" w:space="0" w:color="auto"/>
                        <w:left w:val="none" w:sz="0" w:space="0" w:color="auto"/>
                        <w:bottom w:val="none" w:sz="0" w:space="0" w:color="auto"/>
                        <w:right w:val="none" w:sz="0" w:space="0" w:color="auto"/>
                      </w:divBdr>
                    </w:div>
                    <w:div w:id="1190532107">
                      <w:marLeft w:val="0"/>
                      <w:marRight w:val="0"/>
                      <w:marTop w:val="0"/>
                      <w:marBottom w:val="0"/>
                      <w:divBdr>
                        <w:top w:val="none" w:sz="0" w:space="0" w:color="auto"/>
                        <w:left w:val="none" w:sz="0" w:space="0" w:color="auto"/>
                        <w:bottom w:val="none" w:sz="0" w:space="0" w:color="auto"/>
                        <w:right w:val="none" w:sz="0" w:space="0" w:color="auto"/>
                      </w:divBdr>
                    </w:div>
                    <w:div w:id="452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eliudraudimas.lt/draudimoproduktai.html" TargetMode="External"/><Relationship Id="rId3" Type="http://schemas.openxmlformats.org/officeDocument/2006/relationships/styles" Target="styles.xml"/><Relationship Id="rId7" Type="http://schemas.openxmlformats.org/officeDocument/2006/relationships/hyperlink" Target="https://www.e-tar.lt/portal/lt/legalAct/TAR.82ED3016507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3.lrs.lt/pls/inter/dokpaieska.showdoc_l?p_id=362030" TargetMode="External"/><Relationship Id="rId4" Type="http://schemas.microsoft.com/office/2007/relationships/stylesWithEffects" Target="stylesWithEffects.xml"/><Relationship Id="rId9" Type="http://schemas.openxmlformats.org/officeDocument/2006/relationships/hyperlink" Target="http://www3.lrs.lt/pls/inter/dokpaieska.showdoc_l?p_id=6995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EDF7F-78A7-44E1-AD73-75EE8563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4014</Words>
  <Characters>22884</Characters>
  <Application>Microsoft Office Word</Application>
  <DocSecurity>4</DocSecurity>
  <Lines>190</Lines>
  <Paragraphs>53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Giedrė Kunigelienė</cp:lastModifiedBy>
  <cp:revision>2</cp:revision>
  <dcterms:created xsi:type="dcterms:W3CDTF">2017-09-11T10:16:00Z</dcterms:created>
  <dcterms:modified xsi:type="dcterms:W3CDTF">2017-09-11T10:16:00Z</dcterms:modified>
</cp:coreProperties>
</file>